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3"/>
        <w:tblpPr w:leftFromText="180" w:rightFromText="180" w:vertAnchor="page" w:horzAnchor="page" w:tblpX="9797" w:tblpY="1731"/>
        <w:tblOverlap w:val="never"/>
        <w:tblW w:w="6095" w:type="dxa"/>
        <w:tblInd w:w="0" w:type="dxa"/>
        <w:tblBorders>
          <w:top w:val="dashDotStroked" w:color="auto" w:sz="24" w:space="0"/>
          <w:left w:val="dashDotStroked" w:color="auto" w:sz="24" w:space="0"/>
          <w:bottom w:val="dashDotStroked" w:color="auto" w:sz="24" w:space="0"/>
          <w:right w:val="dashDotStroked" w:color="auto" w:sz="24" w:space="0"/>
          <w:insideH w:val="dashDotStroked" w:color="auto" w:sz="24" w:space="0"/>
          <w:insideV w:val="dashDotStroked" w:color="auto" w:sz="2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5"/>
        <w:gridCol w:w="2990"/>
      </w:tblGrid>
      <w:tr>
        <w:tblPrEx>
          <w:tblBorders>
            <w:top w:val="dashDotStroked" w:color="auto" w:sz="24" w:space="0"/>
            <w:left w:val="dashDotStroked" w:color="auto" w:sz="24" w:space="0"/>
            <w:bottom w:val="dashDotStroked" w:color="auto" w:sz="24" w:space="0"/>
            <w:right w:val="dashDotStroked" w:color="auto" w:sz="24" w:space="0"/>
            <w:insideH w:val="dashDotStroked" w:color="auto" w:sz="24" w:space="0"/>
            <w:insideV w:val="dashDotStroked" w:color="auto" w:sz="24" w:space="0"/>
          </w:tblBorders>
        </w:tblPrEx>
        <w:trPr>
          <w:trHeight w:val="1640" w:hRule="atLeast"/>
        </w:trPr>
        <w:tc>
          <w:tcPr>
            <w:tcW w:w="3105" w:type="dxa"/>
            <w:tcBorders>
              <w:top w:val="dashDotStroked" w:color="auto" w:sz="24" w:space="0"/>
              <w:left w:val="dashDotStroked" w:color="auto" w:sz="24" w:space="0"/>
              <w:bottom w:val="dashDotStroked" w:color="auto" w:sz="24" w:space="0"/>
              <w:right w:val="dashDotStroked" w:color="auto" w:sz="24" w:space="0"/>
            </w:tcBorders>
            <w:shd w:val="clear" w:color="auto" w:fill="auto"/>
          </w:tcPr>
          <w:p>
            <w:pPr>
              <w:keepNext/>
              <w:spacing w:before="240" w:after="60"/>
              <w:outlineLvl w:val="1"/>
              <w:rPr>
                <w:rFonts w:hint="default"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Муниципальная газета </w:t>
            </w:r>
          </w:p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i/>
                <w:sz w:val="18"/>
                <w:szCs w:val="18"/>
              </w:rPr>
              <w:t>«ВЗВАДСКИЙ ВЕСТНИК»</w:t>
            </w:r>
          </w:p>
        </w:tc>
        <w:tc>
          <w:tcPr>
            <w:tcW w:w="2990" w:type="dxa"/>
            <w:tcBorders>
              <w:top w:val="dashDotStroked" w:color="auto" w:sz="24" w:space="0"/>
              <w:left w:val="dashDotStroked" w:color="auto" w:sz="24" w:space="0"/>
              <w:bottom w:val="dashDotStroked" w:color="auto" w:sz="24" w:space="0"/>
              <w:right w:val="dashDotStroked" w:color="auto" w:sz="24" w:space="0"/>
            </w:tcBorders>
            <w:shd w:val="clear" w:color="auto" w:fill="auto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№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ru-RU"/>
              </w:rPr>
              <w:t>4</w:t>
            </w:r>
            <w:r>
              <w:rPr>
                <w:rFonts w:hint="default" w:cs="Times New Roman"/>
                <w:sz w:val="18"/>
                <w:szCs w:val="18"/>
                <w:lang w:val="ru-RU"/>
              </w:rPr>
              <w:t>59от 14</w:t>
            </w:r>
            <w:bookmarkStart w:id="0" w:name="_GoBack"/>
            <w:bookmarkEnd w:id="0"/>
            <w:r>
              <w:rPr>
                <w:rFonts w:hint="default" w:cs="Times New Roman"/>
                <w:sz w:val="18"/>
                <w:szCs w:val="18"/>
                <w:lang w:val="ru-RU"/>
              </w:rPr>
              <w:t xml:space="preserve">.03 .2023 </w:t>
            </w:r>
          </w:p>
          <w:p>
            <w:pPr>
              <w:ind w:firstLine="540" w:firstLineChars="300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cs="Times New Roman"/>
                <w:sz w:val="18"/>
                <w:szCs w:val="18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 xml:space="preserve">           С.В. Колесова</w:t>
            </w:r>
          </w:p>
          <w:p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Учредитель газеты:</w:t>
            </w:r>
          </w:p>
          <w:p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Совет депутатов  Взвадского сельского поселения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240" w:lineRule="auto"/>
        <w:ind w:left="360" w:right="-185"/>
        <w:textAlignment w:val="auto"/>
        <w:outlineLvl w:val="0"/>
        <w:rPr>
          <w:rFonts w:hint="default" w:ascii="Times New Roman" w:hAnsi="Times New Roman" w:cs="Times New Roman"/>
          <w:b/>
          <w:sz w:val="18"/>
          <w:szCs w:val="1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240" w:lineRule="auto"/>
        <w:ind w:left="360" w:right="-185"/>
        <w:textAlignment w:val="auto"/>
        <w:outlineLvl w:val="0"/>
        <w:rPr>
          <w:rFonts w:hint="default" w:ascii="Times New Roman" w:hAnsi="Times New Roman" w:cs="Times New Roman"/>
          <w:b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240" w:lineRule="auto"/>
        <w:ind w:left="360" w:right="-185"/>
        <w:textAlignment w:val="auto"/>
        <w:outlineLvl w:val="0"/>
        <w:rPr>
          <w:rFonts w:hint="default" w:ascii="Times New Roman" w:hAnsi="Times New Roman" w:cs="Times New Roman"/>
          <w:b/>
          <w:sz w:val="18"/>
          <w:szCs w:val="1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240" w:lineRule="auto"/>
        <w:ind w:left="360" w:right="-185"/>
        <w:textAlignment w:val="auto"/>
        <w:outlineLvl w:val="0"/>
        <w:rPr>
          <w:rFonts w:hint="default" w:ascii="Times New Roman" w:hAnsi="Times New Roman" w:cs="Times New Roman"/>
          <w:b/>
          <w:sz w:val="18"/>
          <w:szCs w:val="1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240" w:lineRule="auto"/>
        <w:ind w:left="360" w:right="-185"/>
        <w:textAlignment w:val="auto"/>
        <w:outlineLvl w:val="0"/>
        <w:rPr>
          <w:rFonts w:hint="default" w:ascii="Times New Roman" w:hAnsi="Times New Roman" w:cs="Times New Roman"/>
          <w:b/>
          <w:sz w:val="18"/>
          <w:szCs w:val="1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240" w:lineRule="auto"/>
        <w:ind w:left="360" w:right="-185"/>
        <w:jc w:val="center"/>
        <w:textAlignment w:val="auto"/>
        <w:outlineLvl w:val="0"/>
        <w:rPr>
          <w:rFonts w:hint="default" w:ascii="Times New Roman" w:hAnsi="Times New Roman" w:cs="Times New Roman"/>
          <w:b/>
          <w:sz w:val="18"/>
          <w:szCs w:val="1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240" w:lineRule="auto"/>
        <w:ind w:left="360" w:right="-185"/>
        <w:jc w:val="center"/>
        <w:textAlignment w:val="auto"/>
        <w:outlineLvl w:val="0"/>
        <w:rPr>
          <w:rFonts w:hint="default" w:ascii="Times New Roman" w:hAnsi="Times New Roman" w:cs="Times New Roman"/>
          <w:b/>
          <w:sz w:val="18"/>
          <w:szCs w:val="1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240" w:lineRule="auto"/>
        <w:ind w:left="360" w:right="-185"/>
        <w:jc w:val="both"/>
        <w:textAlignment w:val="auto"/>
        <w:outlineLvl w:val="0"/>
        <w:rPr>
          <w:rFonts w:hint="default" w:ascii="Times New Roman" w:hAnsi="Times New Roman" w:cs="Times New Roman"/>
          <w:b/>
          <w:sz w:val="18"/>
          <w:szCs w:val="1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240" w:lineRule="auto"/>
        <w:ind w:left="360" w:right="-185"/>
        <w:jc w:val="center"/>
        <w:textAlignment w:val="auto"/>
        <w:outlineLvl w:val="0"/>
        <w:rPr>
          <w:rFonts w:hint="default" w:ascii="Times New Roman" w:hAnsi="Times New Roman" w:cs="Times New Roman"/>
          <w:b/>
          <w:sz w:val="18"/>
          <w:szCs w:val="1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240" w:lineRule="auto"/>
        <w:ind w:left="360" w:right="-185"/>
        <w:jc w:val="center"/>
        <w:textAlignment w:val="auto"/>
        <w:outlineLvl w:val="0"/>
        <w:rPr>
          <w:rFonts w:hint="default" w:ascii="Times New Roman" w:hAnsi="Times New Roman" w:cs="Times New Roman"/>
          <w:b/>
          <w:sz w:val="18"/>
          <w:szCs w:val="18"/>
        </w:rPr>
      </w:pPr>
    </w:p>
    <w:p>
      <w:pPr>
        <w:keepNext w:val="0"/>
        <w:keepLines w:val="0"/>
        <w:pageBreakBefore w:val="0"/>
        <w:widowControl/>
        <w:tabs>
          <w:tab w:val="left" w:pos="525"/>
          <w:tab w:val="left" w:pos="5954"/>
          <w:tab w:val="left" w:pos="6213"/>
          <w:tab w:val="left" w:pos="7125"/>
        </w:tabs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>
      <w:pPr>
        <w:keepNext w:val="0"/>
        <w:keepLines w:val="0"/>
        <w:pageBreakBefore w:val="0"/>
        <w:widowControl/>
        <w:tabs>
          <w:tab w:val="left" w:pos="525"/>
          <w:tab w:val="left" w:pos="5954"/>
          <w:tab w:val="left" w:pos="6213"/>
          <w:tab w:val="left" w:pos="7125"/>
        </w:tabs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>
      <w:pPr>
        <w:keepNext w:val="0"/>
        <w:keepLines w:val="0"/>
        <w:pageBreakBefore w:val="0"/>
        <w:widowControl/>
        <w:tabs>
          <w:tab w:val="left" w:pos="525"/>
          <w:tab w:val="left" w:pos="5954"/>
          <w:tab w:val="left" w:pos="6213"/>
          <w:tab w:val="left" w:pos="7125"/>
        </w:tabs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Российская Федерация</w:t>
      </w:r>
    </w:p>
    <w:p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Новгородская область</w:t>
      </w:r>
      <w:r>
        <w:rPr>
          <w:b/>
          <w:sz w:val="20"/>
          <w:szCs w:val="20"/>
          <w:lang w:val="ru-RU"/>
        </w:rPr>
        <w:t xml:space="preserve"> </w:t>
      </w:r>
      <w:r>
        <w:rPr>
          <w:b/>
          <w:sz w:val="20"/>
          <w:szCs w:val="20"/>
        </w:rPr>
        <w:t>Старорусский район</w:t>
      </w:r>
    </w:p>
    <w:p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АДМИНИСТРАЦИЯ  </w:t>
      </w:r>
      <w:r>
        <w:rPr>
          <w:b/>
          <w:sz w:val="20"/>
          <w:szCs w:val="20"/>
          <w:lang w:val="ru-RU"/>
        </w:rPr>
        <w:t>ВЗВАДСКОГО</w:t>
      </w:r>
      <w:r>
        <w:rPr>
          <w:rFonts w:hint="default"/>
          <w:b/>
          <w:sz w:val="20"/>
          <w:szCs w:val="20"/>
          <w:lang w:val="ru-RU"/>
        </w:rPr>
        <w:t xml:space="preserve"> </w:t>
      </w:r>
      <w:r>
        <w:rPr>
          <w:b/>
          <w:sz w:val="20"/>
          <w:szCs w:val="20"/>
        </w:rPr>
        <w:t xml:space="preserve"> СЕЛЬСКОГО  ПОСЕЛЕНИЯ</w:t>
      </w:r>
    </w:p>
    <w:p>
      <w:pPr>
        <w:jc w:val="center"/>
        <w:rPr>
          <w:b/>
          <w:sz w:val="20"/>
          <w:szCs w:val="20"/>
        </w:rPr>
      </w:pPr>
    </w:p>
    <w:p>
      <w:pPr>
        <w:jc w:val="center"/>
        <w:rPr>
          <w:rFonts w:hint="default"/>
          <w:b/>
          <w:sz w:val="20"/>
          <w:szCs w:val="20"/>
          <w:lang w:val="ru-RU"/>
        </w:rPr>
      </w:pPr>
      <w:r>
        <w:rPr>
          <w:b/>
          <w:sz w:val="20"/>
          <w:szCs w:val="20"/>
          <w:lang w:val="ru-RU"/>
        </w:rPr>
        <w:t>ПОСТАНОВЛЕНИЕ</w:t>
      </w:r>
    </w:p>
    <w:p>
      <w:pPr>
        <w:jc w:val="center"/>
        <w:rPr>
          <w:b/>
          <w:sz w:val="20"/>
          <w:szCs w:val="20"/>
        </w:rPr>
      </w:pPr>
    </w:p>
    <w:p>
      <w:pPr>
        <w:rPr>
          <w:rFonts w:hint="default"/>
          <w:b/>
          <w:sz w:val="20"/>
          <w:szCs w:val="20"/>
          <w:lang w:val="ru-RU"/>
        </w:rPr>
      </w:pPr>
      <w:r>
        <w:rPr>
          <w:b/>
          <w:sz w:val="20"/>
          <w:szCs w:val="20"/>
        </w:rPr>
        <w:t xml:space="preserve">от </w:t>
      </w:r>
      <w:r>
        <w:rPr>
          <w:rFonts w:hint="default"/>
          <w:b/>
          <w:sz w:val="20"/>
          <w:szCs w:val="20"/>
          <w:lang w:val="ru-RU"/>
        </w:rPr>
        <w:t xml:space="preserve">10.03.2023  </w:t>
      </w:r>
      <w:r>
        <w:rPr>
          <w:b/>
          <w:sz w:val="20"/>
          <w:szCs w:val="20"/>
        </w:rPr>
        <w:t xml:space="preserve">   №</w:t>
      </w:r>
      <w:r>
        <w:rPr>
          <w:rFonts w:hint="default"/>
          <w:b/>
          <w:sz w:val="20"/>
          <w:szCs w:val="20"/>
          <w:lang w:val="ru-RU"/>
        </w:rPr>
        <w:t>23</w:t>
      </w:r>
    </w:p>
    <w:p>
      <w:pPr>
        <w:rPr>
          <w:rFonts w:hint="default"/>
          <w:b/>
          <w:sz w:val="20"/>
          <w:szCs w:val="20"/>
          <w:lang w:val="ru-RU"/>
        </w:rPr>
      </w:pPr>
      <w:r>
        <w:rPr>
          <w:rFonts w:hint="default"/>
          <w:b/>
          <w:sz w:val="20"/>
          <w:szCs w:val="20"/>
          <w:lang w:val="ru-RU"/>
        </w:rPr>
        <w:t>д.Взвад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b/>
          <w:sz w:val="20"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>Об утверждении П</w:t>
      </w: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</w:rPr>
        <w:t xml:space="preserve">лана мероприятий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</w:rPr>
        <w:t>по устранению с 1 января 20</w:t>
      </w:r>
      <w:r>
        <w:rPr>
          <w:rFonts w:hint="default" w:cs="Times New Roman"/>
          <w:b/>
          <w:bCs/>
          <w:color w:val="000000"/>
          <w:sz w:val="20"/>
          <w:szCs w:val="20"/>
          <w:lang w:val="ru-RU"/>
        </w:rPr>
        <w:t>24</w:t>
      </w: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</w:rPr>
        <w:t xml:space="preserve"> года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</w:rPr>
        <w:t>неэффективных налоговых расходов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</w:rPr>
        <w:t xml:space="preserve">(налоговых льгот и пониженных ставок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b/>
          <w:bCs/>
          <w:color w:val="000000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</w:rPr>
        <w:t>по налогам),  предоставленных</w:t>
      </w: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  <w:lang w:val="ru-RU"/>
        </w:rPr>
        <w:t xml:space="preserve"> органами местного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b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b/>
          <w:bCs/>
          <w:color w:val="000000"/>
          <w:sz w:val="20"/>
          <w:szCs w:val="20"/>
          <w:lang w:val="ru-RU"/>
        </w:rPr>
        <w:t>самоуправления Взвадского сельского поселения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709"/>
        <w:jc w:val="both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709"/>
        <w:jc w:val="both"/>
        <w:textAlignment w:val="auto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</w:rPr>
        <w:t>В соответствии  с распоряжением  Правительства Новгородской области от 25 декабря 2017 года  № 425</w:t>
      </w: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- рг  «О соглашениях, заключаемых Правительством Новгородской области с органами местного самоуправления муниципальных районов (городского округа) Новгородской области, получающими межбюджетные трансферты (за исключением субвенций) из областного бюджета, в 2018 году»,  (с изменениями на 21.01.2019 года), Администрация </w:t>
      </w:r>
      <w:r>
        <w:rPr>
          <w:rFonts w:hint="default" w:ascii="Times New Roman" w:hAnsi="Times New Roman" w:cs="Times New Roman"/>
          <w:sz w:val="20"/>
          <w:szCs w:val="20"/>
          <w:lang w:val="ru-RU"/>
        </w:rPr>
        <w:t>Взвадского сельского поселения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709"/>
        <w:jc w:val="both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709"/>
        <w:jc w:val="both"/>
        <w:textAlignment w:val="auto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ПОСТАНОВЛЯЕТ: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709"/>
        <w:jc w:val="both"/>
        <w:textAlignment w:val="auto"/>
        <w:rPr>
          <w:rFonts w:cs="Times New Roman"/>
          <w:sz w:val="20"/>
          <w:szCs w:val="20"/>
          <w:lang w:val="ru-RU" w:eastAsia="ru-RU" w:bidi="ru-RU"/>
        </w:rPr>
      </w:pPr>
      <w:r>
        <w:rPr>
          <w:rFonts w:hint="default" w:ascii="Times New Roman" w:hAnsi="Times New Roman" w:cs="Times New Roman"/>
          <w:sz w:val="20"/>
          <w:szCs w:val="20"/>
        </w:rPr>
        <w:t xml:space="preserve">Утвердить прилагаемый </w:t>
      </w:r>
      <w:r>
        <w:rPr>
          <w:rFonts w:hint="default" w:ascii="Times New Roman" w:hAnsi="Times New Roman" w:cs="Times New Roman"/>
          <w:bCs/>
          <w:color w:val="000000"/>
          <w:sz w:val="20"/>
          <w:szCs w:val="20"/>
        </w:rPr>
        <w:t>план мероприятий по устранению с 1 января 202</w:t>
      </w:r>
      <w:r>
        <w:rPr>
          <w:rFonts w:hint="default" w:cs="Times New Roman"/>
          <w:bCs/>
          <w:color w:val="000000"/>
          <w:sz w:val="20"/>
          <w:szCs w:val="20"/>
          <w:lang w:val="ru-RU"/>
        </w:rPr>
        <w:t>4</w:t>
      </w:r>
      <w:r>
        <w:rPr>
          <w:rFonts w:hint="default" w:ascii="Times New Roman" w:hAnsi="Times New Roman" w:cs="Times New Roman"/>
          <w:bCs/>
          <w:color w:val="000000"/>
          <w:sz w:val="20"/>
          <w:szCs w:val="20"/>
        </w:rPr>
        <w:t xml:space="preserve"> года неэффективных налоговых расходов (налоговых льгот и пониженных ставок по налогам),  предоставленных </w:t>
      </w:r>
      <w:r>
        <w:rPr>
          <w:rFonts w:hint="default" w:ascii="Times New Roman" w:hAnsi="Times New Roman" w:cs="Times New Roman"/>
          <w:bCs/>
          <w:color w:val="000000"/>
          <w:sz w:val="20"/>
          <w:szCs w:val="20"/>
          <w:lang w:val="ru-RU"/>
        </w:rPr>
        <w:t>органами местного самоуправления   Взвадского сельского поселения</w:t>
      </w:r>
      <w:r>
        <w:rPr>
          <w:rFonts w:hint="default" w:ascii="Times New Roman" w:hAnsi="Times New Roman" w:cs="Times New Roman"/>
          <w:bCs/>
          <w:color w:val="00000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(далее  план).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709"/>
        <w:jc w:val="both"/>
        <w:textAlignment w:val="auto"/>
        <w:rPr>
          <w:rFonts w:cs="Times New Roman"/>
          <w:sz w:val="20"/>
          <w:szCs w:val="20"/>
          <w:lang w:val="ru-RU" w:eastAsia="ru-RU" w:bidi="ru-RU"/>
        </w:rPr>
      </w:pPr>
      <w:r>
        <w:rPr>
          <w:rFonts w:cs="Times New Roman"/>
          <w:sz w:val="20"/>
          <w:szCs w:val="20"/>
          <w:lang w:val="ru-RU" w:eastAsia="ru-RU" w:bidi="ru-RU"/>
        </w:rPr>
        <w:t>Опубликовать настоящее постановление в газете «Взвадский вестник» и на официальном сайте Администрации Взвадского сельского поселения в информационно-коммуникационной сети «Интернет».</w:t>
      </w:r>
    </w:p>
    <w:p>
      <w:pPr>
        <w:keepNext w:val="0"/>
        <w:keepLines w:val="0"/>
        <w:pageBreakBefore w:val="0"/>
        <w:suppressAutoHyphens/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default" w:ascii="Times New Roman" w:hAnsi="Times New Roman" w:cs="Times New Roman"/>
          <w:b/>
          <w:sz w:val="20"/>
          <w:szCs w:val="20"/>
        </w:rPr>
      </w:pPr>
    </w:p>
    <w:p>
      <w:pPr>
        <w:keepNext w:val="0"/>
        <w:keepLines w:val="0"/>
        <w:pageBreakBefore w:val="0"/>
        <w:suppressAutoHyphens/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default" w:ascii="Times New Roman" w:hAnsi="Times New Roman" w:cs="Times New Roman"/>
          <w:b/>
          <w:sz w:val="20"/>
          <w:szCs w:val="20"/>
        </w:rPr>
      </w:pPr>
    </w:p>
    <w:p>
      <w:pPr>
        <w:keepNext w:val="0"/>
        <w:keepLines w:val="0"/>
        <w:pageBreakBefore w:val="0"/>
        <w:suppressAutoHyphens/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default" w:ascii="Times New Roman" w:hAnsi="Times New Roman" w:cs="Times New Roman"/>
          <w:b/>
          <w:sz w:val="20"/>
          <w:szCs w:val="20"/>
        </w:rPr>
      </w:pPr>
    </w:p>
    <w:p>
      <w:pPr>
        <w:keepNext w:val="0"/>
        <w:keepLines w:val="0"/>
        <w:pageBreakBefore w:val="0"/>
        <w:suppressAutoHyphens/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default" w:ascii="Times New Roman" w:hAnsi="Times New Roman" w:cs="Times New Roman"/>
          <w:b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 xml:space="preserve">Глава </w:t>
      </w:r>
      <w:r>
        <w:rPr>
          <w:rFonts w:hint="default" w:ascii="Times New Roman" w:hAnsi="Times New Roman" w:cs="Times New Roman"/>
          <w:b/>
          <w:sz w:val="20"/>
          <w:szCs w:val="20"/>
          <w:lang w:val="ru-RU"/>
        </w:rPr>
        <w:t>Администрации</w:t>
      </w:r>
    </w:p>
    <w:p>
      <w:pPr>
        <w:keepNext w:val="0"/>
        <w:keepLines w:val="0"/>
        <w:pageBreakBefore w:val="0"/>
        <w:suppressAutoHyphens/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default" w:ascii="Times New Roman" w:hAnsi="Times New Roman" w:cs="Times New Roman"/>
          <w:b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b/>
          <w:sz w:val="20"/>
          <w:szCs w:val="20"/>
          <w:lang w:val="ru-RU"/>
        </w:rPr>
        <w:t>Взвадского сельского поселения                        С.В. Колесова</w:t>
      </w:r>
    </w:p>
    <w:p>
      <w:pPr>
        <w:keepNext w:val="0"/>
        <w:keepLines w:val="0"/>
        <w:pageBreakBefore w:val="0"/>
        <w:suppressAutoHyphens/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default" w:ascii="Times New Roman" w:hAnsi="Times New Roman" w:cs="Times New Roman"/>
          <w:b/>
          <w:sz w:val="20"/>
          <w:szCs w:val="20"/>
        </w:rPr>
      </w:pPr>
    </w:p>
    <w:p>
      <w:pPr>
        <w:spacing w:line="240" w:lineRule="exact"/>
        <w:ind w:left="7655"/>
        <w:jc w:val="right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УТВЕРЖДЕН</w:t>
      </w:r>
    </w:p>
    <w:p>
      <w:pPr>
        <w:widowControl w:val="0"/>
        <w:autoSpaceDE w:val="0"/>
        <w:autoSpaceDN w:val="0"/>
        <w:adjustRightInd w:val="0"/>
        <w:ind w:left="5387" w:firstLine="5"/>
        <w:jc w:val="right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постановлением Администрации</w:t>
      </w:r>
    </w:p>
    <w:p>
      <w:pPr>
        <w:widowControl w:val="0"/>
        <w:wordWrap w:val="0"/>
        <w:autoSpaceDE w:val="0"/>
        <w:autoSpaceDN w:val="0"/>
        <w:adjustRightInd w:val="0"/>
        <w:ind w:left="5387" w:firstLine="5"/>
        <w:jc w:val="right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  <w:lang w:val="ru-RU"/>
        </w:rPr>
        <w:t>Взвадского сельского поселения</w:t>
      </w:r>
    </w:p>
    <w:p>
      <w:pPr>
        <w:widowControl w:val="0"/>
        <w:wordWrap w:val="0"/>
        <w:autoSpaceDE w:val="0"/>
        <w:autoSpaceDN w:val="0"/>
        <w:adjustRightInd w:val="0"/>
        <w:ind w:left="4248" w:firstLine="708"/>
        <w:jc w:val="right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</w:rPr>
        <w:t xml:space="preserve">от  </w:t>
      </w:r>
      <w:r>
        <w:rPr>
          <w:rFonts w:hint="default" w:cs="Times New Roman"/>
          <w:sz w:val="20"/>
          <w:szCs w:val="20"/>
          <w:lang w:val="ru-RU"/>
        </w:rPr>
        <w:t>10.03.2023   №23</w:t>
      </w:r>
    </w:p>
    <w:p>
      <w:pPr>
        <w:spacing w:after="120" w:line="240" w:lineRule="exact"/>
        <w:jc w:val="center"/>
        <w:rPr>
          <w:rFonts w:hint="default" w:ascii="Times New Roman" w:hAnsi="Times New Roman" w:cs="Times New Roman"/>
          <w:smallCaps/>
          <w:sz w:val="20"/>
          <w:szCs w:val="20"/>
        </w:rPr>
      </w:pPr>
    </w:p>
    <w:p>
      <w:pPr>
        <w:spacing w:after="120" w:line="240" w:lineRule="exact"/>
        <w:jc w:val="center"/>
        <w:rPr>
          <w:rFonts w:hint="default" w:ascii="Times New Roman" w:hAnsi="Times New Roman" w:cs="Times New Roman"/>
          <w:smallCaps/>
          <w:sz w:val="20"/>
          <w:szCs w:val="20"/>
        </w:rPr>
      </w:pPr>
      <w:r>
        <w:rPr>
          <w:rFonts w:hint="default" w:ascii="Times New Roman" w:hAnsi="Times New Roman" w:cs="Times New Roman"/>
          <w:smallCaps/>
          <w:sz w:val="20"/>
          <w:szCs w:val="20"/>
        </w:rPr>
        <w:t>ПЛАН</w:t>
      </w:r>
    </w:p>
    <w:p>
      <w:pPr>
        <w:spacing w:after="120" w:line="240" w:lineRule="exact"/>
        <w:jc w:val="center"/>
        <w:rPr>
          <w:rFonts w:hint="default" w:ascii="Times New Roman" w:hAnsi="Times New Roman" w:cs="Times New Roman"/>
          <w:color w:val="000000" w:themeColor="text1"/>
          <w:sz w:val="20"/>
          <w:szCs w:val="20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sz w:val="20"/>
          <w:szCs w:val="20"/>
        </w:rPr>
        <w:t>мероприятий по устранению с 1 января 202</w:t>
      </w:r>
      <w:r>
        <w:rPr>
          <w:rFonts w:hint="default" w:cs="Times New Roman"/>
          <w:sz w:val="20"/>
          <w:szCs w:val="20"/>
          <w:lang w:val="ru-RU"/>
        </w:rPr>
        <w:t>4</w:t>
      </w:r>
      <w:r>
        <w:rPr>
          <w:rFonts w:hint="default" w:ascii="Times New Roman" w:hAnsi="Times New Roman" w:cs="Times New Roman"/>
          <w:sz w:val="20"/>
          <w:szCs w:val="20"/>
        </w:rPr>
        <w:t xml:space="preserve">  неэффективных налоговых расходов </w:t>
      </w:r>
      <w:r>
        <w:rPr>
          <w:rFonts w:hint="default" w:ascii="Times New Roman" w:hAnsi="Times New Roman" w:cs="Times New Roman"/>
          <w:bCs/>
          <w:sz w:val="20"/>
          <w:szCs w:val="20"/>
        </w:rPr>
        <w:t>(налоговых льгот и пониженных ставок по налогам)</w:t>
      </w:r>
      <w:r>
        <w:rPr>
          <w:rFonts w:hint="default" w:ascii="Times New Roman" w:hAnsi="Times New Roman" w:cs="Times New Roman"/>
          <w:sz w:val="20"/>
          <w:szCs w:val="20"/>
        </w:rPr>
        <w:t xml:space="preserve">, предоставленных  </w:t>
      </w: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органами местного самоуправления Взвадского сельского поселения </w:t>
      </w:r>
    </w:p>
    <w:p>
      <w:pPr>
        <w:spacing w:after="120" w:line="240" w:lineRule="exact"/>
        <w:jc w:val="center"/>
        <w:rPr>
          <w:rFonts w:hint="default" w:ascii="Times New Roman" w:hAnsi="Times New Roman" w:cs="Times New Roman"/>
          <w:sz w:val="20"/>
          <w:szCs w:val="20"/>
        </w:rPr>
      </w:pPr>
    </w:p>
    <w:tbl>
      <w:tblPr>
        <w:tblStyle w:val="5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394"/>
        <w:gridCol w:w="2268"/>
        <w:gridCol w:w="3544"/>
        <w:gridCol w:w="36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817" w:type="dxa"/>
            <w:vMerge w:val="restart"/>
          </w:tcPr>
          <w:p>
            <w:pPr>
              <w:spacing w:after="120" w:line="24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br w:type="textWrapping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4394" w:type="dxa"/>
            <w:vMerge w:val="restart"/>
          </w:tcPr>
          <w:p>
            <w:pPr>
              <w:spacing w:after="120" w:line="24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Наименование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br w:type="textWrapping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2268" w:type="dxa"/>
            <w:vMerge w:val="restart"/>
          </w:tcPr>
          <w:p>
            <w:pPr>
              <w:spacing w:after="120" w:line="24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Срок исполнения</w:t>
            </w:r>
          </w:p>
        </w:tc>
        <w:tc>
          <w:tcPr>
            <w:tcW w:w="3544" w:type="dxa"/>
            <w:vMerge w:val="restart"/>
          </w:tcPr>
          <w:p>
            <w:pPr>
              <w:spacing w:after="120" w:line="24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Исполнитель</w:t>
            </w:r>
          </w:p>
        </w:tc>
        <w:tc>
          <w:tcPr>
            <w:tcW w:w="3686" w:type="dxa"/>
            <w:vMerge w:val="restart"/>
            <w:vAlign w:val="center"/>
          </w:tcPr>
          <w:p>
            <w:pPr>
              <w:spacing w:before="40" w:line="240" w:lineRule="exact"/>
              <w:ind w:left="-57" w:right="-5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Ответственное 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должностное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 лицо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817" w:type="dxa"/>
            <w:vMerge w:val="continue"/>
          </w:tcPr>
          <w:p>
            <w:pPr>
              <w:spacing w:after="120" w:line="24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vMerge w:val="continue"/>
          </w:tcPr>
          <w:p>
            <w:pPr>
              <w:spacing w:after="120" w:line="24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continue"/>
          </w:tcPr>
          <w:p>
            <w:pPr>
              <w:spacing w:after="120" w:line="24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vMerge w:val="continue"/>
          </w:tcPr>
          <w:p>
            <w:pPr>
              <w:spacing w:after="120" w:line="24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vMerge w:val="continue"/>
          </w:tcPr>
          <w:p>
            <w:pPr>
              <w:spacing w:after="120" w:line="24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817" w:type="dxa"/>
          </w:tcPr>
          <w:p>
            <w:pPr>
              <w:spacing w:after="120" w:line="24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>
            <w:pPr>
              <w:spacing w:after="120" w:line="24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>
            <w:pPr>
              <w:spacing w:after="120" w:line="24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>
            <w:pPr>
              <w:spacing w:after="120" w:line="24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86" w:type="dxa"/>
          </w:tcPr>
          <w:p>
            <w:pPr>
              <w:spacing w:after="120" w:line="24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</w:trPr>
        <w:tc>
          <w:tcPr>
            <w:tcW w:w="817" w:type="dxa"/>
            <w:vAlign w:val="center"/>
          </w:tcPr>
          <w:p>
            <w:pPr>
              <w:spacing w:after="120" w:line="24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4394" w:type="dxa"/>
            <w:vAlign w:val="center"/>
          </w:tcPr>
          <w:p>
            <w:pPr>
              <w:spacing w:after="120" w:line="24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Провести оценку эффективности налоговых расходов 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Взвадского сельского поселения </w:t>
            </w:r>
          </w:p>
        </w:tc>
        <w:tc>
          <w:tcPr>
            <w:tcW w:w="2268" w:type="dxa"/>
            <w:vAlign w:val="center"/>
          </w:tcPr>
          <w:p>
            <w:pPr>
              <w:spacing w:after="120" w:line="24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до </w:t>
            </w:r>
            <w:r>
              <w:rPr>
                <w:rFonts w:hint="default" w:cs="Times New Roman"/>
                <w:sz w:val="20"/>
                <w:szCs w:val="20"/>
                <w:lang w:val="ru-RU"/>
              </w:rPr>
              <w:t>01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.0</w:t>
            </w:r>
            <w:r>
              <w:rPr>
                <w:rFonts w:hint="default" w:cs="Times New Roman"/>
                <w:sz w:val="20"/>
                <w:szCs w:val="20"/>
                <w:lang w:val="ru-RU"/>
              </w:rPr>
              <w:t>5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.202</w:t>
            </w:r>
            <w:r>
              <w:rPr>
                <w:rFonts w:hint="default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3544" w:type="dxa"/>
            <w:vAlign w:val="center"/>
          </w:tcPr>
          <w:p>
            <w:pPr>
              <w:spacing w:after="120" w:line="24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Администрация Взвадского сельского поселения</w:t>
            </w:r>
          </w:p>
        </w:tc>
        <w:tc>
          <w:tcPr>
            <w:tcW w:w="3686" w:type="dxa"/>
            <w:vAlign w:val="center"/>
          </w:tcPr>
          <w:p>
            <w:pPr>
              <w:spacing w:after="120" w:line="24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Главный специалист администрации 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817" w:type="dxa"/>
            <w:vAlign w:val="center"/>
          </w:tcPr>
          <w:p>
            <w:pPr>
              <w:spacing w:after="120" w:line="24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4394" w:type="dxa"/>
            <w:vAlign w:val="center"/>
          </w:tcPr>
          <w:p>
            <w:pPr>
              <w:spacing w:after="120" w:line="24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Представить в 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Комитет финансов Администрации Старорусского муниципального района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результаты оценки налоговых расходов   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Взвадского сельского поселения</w:t>
            </w:r>
          </w:p>
        </w:tc>
        <w:tc>
          <w:tcPr>
            <w:tcW w:w="2268" w:type="dxa"/>
            <w:vAlign w:val="center"/>
          </w:tcPr>
          <w:p>
            <w:pPr>
              <w:spacing w:after="120" w:line="24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до </w:t>
            </w:r>
            <w:r>
              <w:rPr>
                <w:rFonts w:hint="default" w:cs="Times New Roman"/>
                <w:sz w:val="20"/>
                <w:szCs w:val="20"/>
                <w:lang w:val="ru-RU"/>
              </w:rPr>
              <w:t>11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.05.202</w:t>
            </w:r>
            <w:r>
              <w:rPr>
                <w:rFonts w:hint="default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3544" w:type="dxa"/>
            <w:vAlign w:val="center"/>
          </w:tcPr>
          <w:p>
            <w:pPr>
              <w:spacing w:after="120" w:line="24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Администрация Взвадского сельского поселения</w:t>
            </w:r>
          </w:p>
        </w:tc>
        <w:tc>
          <w:tcPr>
            <w:tcW w:w="3686" w:type="dxa"/>
            <w:vAlign w:val="center"/>
          </w:tcPr>
          <w:p>
            <w:pPr>
              <w:spacing w:after="120" w:line="24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Главный специалист администрации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817" w:type="dxa"/>
            <w:vAlign w:val="center"/>
          </w:tcPr>
          <w:p>
            <w:pPr>
              <w:spacing w:after="120" w:line="24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4394" w:type="dxa"/>
            <w:vAlign w:val="center"/>
          </w:tcPr>
          <w:p>
            <w:pPr>
              <w:spacing w:after="120" w:line="24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Актуализировать планы по отмене неэффективных налоговых расходов 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Взвадского сельского поселения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 в случае, если  по результатам оценки эффективности налоговых расходов, представленных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 органами местного самоуправления  Взвадского сельского поселения,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 выявлены неэффективные налоговые расходы</w:t>
            </w:r>
          </w:p>
          <w:p>
            <w:pPr>
              <w:spacing w:after="120" w:line="24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after="120" w:line="24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до </w:t>
            </w:r>
            <w:r>
              <w:rPr>
                <w:rFonts w:hint="default" w:cs="Times New Roman"/>
                <w:sz w:val="20"/>
                <w:szCs w:val="20"/>
                <w:lang w:val="ru-RU"/>
              </w:rPr>
              <w:t>01.07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hint="default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3544" w:type="dxa"/>
            <w:vAlign w:val="center"/>
          </w:tcPr>
          <w:p>
            <w:pPr>
              <w:spacing w:after="120" w:line="24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Администрация Взвадского сельского поселения</w:t>
            </w:r>
          </w:p>
        </w:tc>
        <w:tc>
          <w:tcPr>
            <w:tcW w:w="3686" w:type="dxa"/>
            <w:vAlign w:val="center"/>
          </w:tcPr>
          <w:p>
            <w:pPr>
              <w:spacing w:after="120" w:line="24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 Главный специалист администрации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817" w:type="dxa"/>
            <w:vAlign w:val="center"/>
          </w:tcPr>
          <w:p>
            <w:pPr>
              <w:spacing w:after="120" w:line="24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4394" w:type="dxa"/>
            <w:vAlign w:val="center"/>
          </w:tcPr>
          <w:p>
            <w:pPr>
              <w:spacing w:after="120" w:line="24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Подготовить  предложения по оптимизации налоговых  расходов 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 Взвадского сельского поселения</w:t>
            </w:r>
          </w:p>
        </w:tc>
        <w:tc>
          <w:tcPr>
            <w:tcW w:w="2268" w:type="dxa"/>
            <w:vAlign w:val="center"/>
          </w:tcPr>
          <w:p>
            <w:pPr>
              <w:spacing w:after="120" w:line="24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до </w:t>
            </w:r>
            <w:r>
              <w:rPr>
                <w:rFonts w:hint="default" w:cs="Times New Roman"/>
                <w:sz w:val="20"/>
                <w:szCs w:val="20"/>
                <w:lang w:val="ru-RU"/>
              </w:rPr>
              <w:t>01.07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hint="default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3544" w:type="dxa"/>
            <w:vAlign w:val="center"/>
          </w:tcPr>
          <w:p>
            <w:pPr>
              <w:spacing w:after="120" w:line="24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Администрация Взвадского сельского поселения</w:t>
            </w:r>
          </w:p>
        </w:tc>
        <w:tc>
          <w:tcPr>
            <w:tcW w:w="3686" w:type="dxa"/>
            <w:vAlign w:val="center"/>
          </w:tcPr>
          <w:p>
            <w:pPr>
              <w:spacing w:after="120" w:line="24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Главный специалист администрации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3" w:hRule="atLeast"/>
        </w:trPr>
        <w:tc>
          <w:tcPr>
            <w:tcW w:w="817" w:type="dxa"/>
            <w:vAlign w:val="center"/>
          </w:tcPr>
          <w:p>
            <w:pPr>
              <w:spacing w:after="120" w:line="24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4394" w:type="dxa"/>
            <w:vAlign w:val="center"/>
          </w:tcPr>
          <w:p>
            <w:pPr>
              <w:spacing w:after="120" w:line="24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Рассмотреть  вопрос о подготовке проектов нормативных правовых актов 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Взвадского сельского поселения,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предусматривающих устранение неэффективных налоговых расходов 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Взвадского сельского поселения</w:t>
            </w:r>
          </w:p>
          <w:p>
            <w:pPr>
              <w:spacing w:after="120" w:line="24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after="120" w:line="24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до </w:t>
            </w:r>
            <w:r>
              <w:rPr>
                <w:rFonts w:hint="default" w:cs="Times New Roman"/>
                <w:sz w:val="20"/>
                <w:szCs w:val="20"/>
                <w:lang w:val="ru-RU"/>
              </w:rPr>
              <w:t>20.07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hint="default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3544" w:type="dxa"/>
            <w:vAlign w:val="center"/>
          </w:tcPr>
          <w:p>
            <w:pPr>
              <w:spacing w:after="120" w:line="24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Администрация Взвадского сельского поселения</w:t>
            </w:r>
          </w:p>
        </w:tc>
        <w:tc>
          <w:tcPr>
            <w:tcW w:w="3686" w:type="dxa"/>
            <w:vAlign w:val="center"/>
          </w:tcPr>
          <w:p>
            <w:pPr>
              <w:spacing w:after="120" w:line="24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Заместитель Главы Администрации Взвадского сельского поселения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3" w:hRule="atLeast"/>
        </w:trPr>
        <w:tc>
          <w:tcPr>
            <w:tcW w:w="817" w:type="dxa"/>
            <w:vAlign w:val="center"/>
          </w:tcPr>
          <w:p>
            <w:pPr>
              <w:spacing w:after="120" w:line="24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4394" w:type="dxa"/>
            <w:vAlign w:val="center"/>
          </w:tcPr>
          <w:p>
            <w:pPr>
              <w:spacing w:after="120" w:line="24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Представить информацию по результатам проведенных мероприятий по устранению неэффективных налоговых расходов в 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Комитет финансов Администрации Старорусского муниципального района</w:t>
            </w:r>
          </w:p>
        </w:tc>
        <w:tc>
          <w:tcPr>
            <w:tcW w:w="2268" w:type="dxa"/>
            <w:vAlign w:val="center"/>
          </w:tcPr>
          <w:p>
            <w:pPr>
              <w:spacing w:after="120" w:line="24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До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cs="Times New Roman"/>
                <w:sz w:val="20"/>
                <w:szCs w:val="20"/>
                <w:lang w:val="ru-RU"/>
              </w:rPr>
              <w:t>01.08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hint="default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3544" w:type="dxa"/>
            <w:vAlign w:val="center"/>
          </w:tcPr>
          <w:p>
            <w:pPr>
              <w:spacing w:after="120" w:line="24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Администрация Взвадского сельского поселения</w:t>
            </w:r>
          </w:p>
        </w:tc>
        <w:tc>
          <w:tcPr>
            <w:tcW w:w="3686" w:type="dxa"/>
            <w:vAlign w:val="center"/>
          </w:tcPr>
          <w:p>
            <w:pPr>
              <w:spacing w:after="120" w:line="24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Заместитель Главы Администрации Взвадского сельского поселения  </w:t>
            </w:r>
          </w:p>
        </w:tc>
      </w:tr>
    </w:tbl>
    <w:p>
      <w:pPr>
        <w:spacing w:after="120" w:line="240" w:lineRule="exact"/>
        <w:jc w:val="center"/>
        <w:rPr>
          <w:rFonts w:hint="default" w:ascii="Times New Roman" w:hAnsi="Times New Roman" w:cs="Times New Roman"/>
          <w:sz w:val="28"/>
          <w:szCs w:val="28"/>
        </w:rPr>
      </w:pPr>
    </w:p>
    <w:p>
      <w:pPr>
        <w:jc w:val="center"/>
        <w:rPr>
          <w:rFonts w:hint="default" w:ascii="Times New Roman" w:hAnsi="Times New Roman" w:cs="Times New Roman"/>
          <w:sz w:val="20"/>
          <w:szCs w:val="20"/>
        </w:rPr>
      </w:pPr>
    </w:p>
    <w:p>
      <w:pPr>
        <w:spacing w:after="0" w:line="240" w:lineRule="auto"/>
        <w:ind w:firstLine="720"/>
        <w:jc w:val="center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  <w:t xml:space="preserve">Жительница г. Старая Русса оштрафована за оскорбление </w:t>
      </w:r>
    </w:p>
    <w:p>
      <w:pPr>
        <w:spacing w:after="0" w:line="240" w:lineRule="auto"/>
        <w:ind w:firstLine="720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</w:p>
    <w:p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sz w:val="20"/>
          <w:szCs w:val="20"/>
          <w:shd w:val="clear" w:color="auto" w:fill="FFFFFF"/>
          <w:lang w:eastAsia="ru-RU"/>
        </w:rPr>
        <w:t>Старорусская межрайонная прокуратура провела проверку по обращению местной жительницы, по факту ее оскорбления.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Roboto" w:hAnsi="Roboto" w:eastAsia="Times New Roman" w:cs="Times New Roman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sz w:val="20"/>
          <w:szCs w:val="20"/>
          <w:shd w:val="clear" w:color="auto" w:fill="FFFFFF"/>
          <w:lang w:eastAsia="ru-RU"/>
        </w:rPr>
        <w:t>Установлено, что в декабре 2022 года местная жительница, находясь в магазине в г. Старая Русса, вследствие конфликта высказала в ее адрес слова, в которых оскорбила последнюю в неприличной форме, чем унизила ее честь и достоинство.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Roboto" w:hAnsi="Roboto" w:eastAsia="Times New Roman" w:cs="Times New Roman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sz w:val="20"/>
          <w:szCs w:val="20"/>
          <w:shd w:val="clear" w:color="auto" w:fill="FFFFFF"/>
          <w:lang w:eastAsia="ru-RU"/>
        </w:rPr>
        <w:t>По данному факту прокурор в отношении женщины возбудил дело об административном правонарушении по ч. 1 ст. 5.61 КоАП РФ (оскорбление).</w:t>
      </w:r>
    </w:p>
    <w:p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По материалам прокурорской проверки местная жительница оштрафована на 3000 рублей.</w:t>
      </w:r>
    </w:p>
    <w:p>
      <w:pPr>
        <w:spacing w:after="0" w:line="240" w:lineRule="exact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</w:p>
    <w:p>
      <w:pPr>
        <w:spacing w:after="0" w:line="240" w:lineRule="exact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ru-RU"/>
        </w:rPr>
        <w:t>Заместитель межрайонного прокурора</w:t>
      </w:r>
    </w:p>
    <w:p>
      <w:pPr>
        <w:spacing w:after="0" w:line="240" w:lineRule="exact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</w:p>
    <w:p>
      <w:pPr>
        <w:tabs>
          <w:tab w:val="right" w:pos="9900"/>
        </w:tabs>
        <w:spacing w:after="0" w:line="240" w:lineRule="exact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ru-RU"/>
        </w:rPr>
        <w:t>советник юстиции</w:t>
      </w:r>
      <w:r>
        <w:rPr>
          <w:rFonts w:ascii="Times New Roman" w:hAnsi="Times New Roman" w:eastAsia="Times New Roman" w:cs="Times New Roman"/>
          <w:sz w:val="20"/>
          <w:szCs w:val="20"/>
          <w:lang w:eastAsia="ru-RU"/>
        </w:rPr>
        <w:tab/>
      </w:r>
      <w:r>
        <w:rPr>
          <w:rFonts w:ascii="Times New Roman" w:hAnsi="Times New Roman" w:eastAsia="Times New Roman" w:cs="Times New Roman"/>
          <w:sz w:val="20"/>
          <w:szCs w:val="20"/>
          <w:lang w:eastAsia="ru-RU"/>
        </w:rPr>
        <w:t>С.В. Воробьев</w:t>
      </w:r>
    </w:p>
    <w:p>
      <w:pPr>
        <w:spacing w:after="0" w:line="240" w:lineRule="auto"/>
        <w:ind w:firstLine="720"/>
        <w:jc w:val="center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</w:p>
    <w:p>
      <w:pPr>
        <w:spacing w:after="0" w:line="240" w:lineRule="auto"/>
        <w:ind w:firstLine="720"/>
        <w:jc w:val="center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</w:p>
    <w:p>
      <w:pPr>
        <w:spacing w:after="0" w:line="240" w:lineRule="auto"/>
        <w:ind w:firstLine="720"/>
        <w:jc w:val="center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  <w:t>По требованию прокуратуры ООО «Старорусское ЖКХ» оштрафовано за нарушение закона об использовании недр на 400 тысяч рублей</w:t>
      </w:r>
    </w:p>
    <w:p>
      <w:pPr>
        <w:spacing w:after="0" w:line="240" w:lineRule="auto"/>
        <w:ind w:firstLine="720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</w:p>
    <w:p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eastAsia="Times New Roman" w:cs="Times New Roman"/>
          <w:sz w:val="20"/>
          <w:szCs w:val="20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sz w:val="20"/>
          <w:szCs w:val="20"/>
          <w:shd w:val="clear" w:color="auto" w:fill="FFFFFF"/>
          <w:lang w:eastAsia="ru-RU"/>
        </w:rPr>
        <w:t>Старорусская межрайонная прокуратура провела проверку соблюдения </w:t>
      </w:r>
      <w:r>
        <w:rPr>
          <w:rFonts w:ascii="Times New Roman" w:hAnsi="Times New Roman" w:eastAsia="Times New Roman" w:cs="Times New Roman"/>
          <w:sz w:val="20"/>
          <w:szCs w:val="20"/>
          <w:lang w:eastAsia="ru-RU"/>
        </w:rPr>
        <w:t>требований законодательства об охране и использовании недр</w:t>
      </w:r>
      <w:r>
        <w:rPr>
          <w:rFonts w:ascii="Times New Roman" w:hAnsi="Times New Roman" w:eastAsia="Times New Roman" w:cs="Times New Roman"/>
          <w:sz w:val="20"/>
          <w:szCs w:val="20"/>
          <w:shd w:val="clear" w:color="auto" w:fill="FFFFFF"/>
          <w:lang w:eastAsia="ru-RU"/>
        </w:rPr>
        <w:t>.</w:t>
      </w:r>
    </w:p>
    <w:p>
      <w:pPr>
        <w:shd w:val="clear" w:color="auto" w:fill="FFFFFF"/>
        <w:spacing w:after="100" w:afterAutospacing="1" w:line="240" w:lineRule="auto"/>
        <w:jc w:val="both"/>
        <w:rPr>
          <w:rFonts w:ascii="Roboto" w:hAnsi="Roboto" w:eastAsia="Times New Roman" w:cs="Times New Roman"/>
          <w:color w:val="333333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  <w:lang w:eastAsia="ru-RU"/>
        </w:rPr>
        <w:t>Установлено, что в нарушение </w:t>
      </w:r>
      <w:r>
        <w:rPr>
          <w:rFonts w:ascii="Times New Roman" w:hAnsi="Times New Roman" w:eastAsia="Times New Roman" w:cs="Times New Roman"/>
          <w:color w:val="333333"/>
          <w:sz w:val="20"/>
          <w:szCs w:val="20"/>
          <w:lang w:eastAsia="ru-RU"/>
        </w:rPr>
        <w:t>закона Российской Федерации «О недрах»</w:t>
      </w:r>
      <w:r>
        <w:rPr>
          <w:rFonts w:ascii="Times New Roman" w:hAnsi="Times New Roman" w:eastAsia="Times New Roman" w:cs="Times New Roman"/>
          <w:color w:val="000000"/>
          <w:sz w:val="20"/>
          <w:szCs w:val="20"/>
          <w:lang w:eastAsia="ru-RU"/>
        </w:rPr>
        <w:t> ООО «Старорусское ЖКХ»</w:t>
      </w:r>
      <w:r>
        <w:rPr>
          <w:rFonts w:ascii="Times New Roman" w:hAnsi="Times New Roman" w:eastAsia="Times New Roman" w:cs="Times New Roman"/>
          <w:color w:val="333333"/>
          <w:sz w:val="20"/>
          <w:szCs w:val="20"/>
          <w:lang w:eastAsia="ru-RU"/>
        </w:rPr>
        <w:t> осуществляет пользование 64 артезианскими скважинами на территории района в целях оказания услуг водоснабжения для населения в отсутствие лицензий на пользование подземными водными объектами.</w:t>
      </w:r>
    </w:p>
    <w:p>
      <w:pPr>
        <w:shd w:val="clear" w:color="auto" w:fill="FFFFFF"/>
        <w:spacing w:after="100" w:afterAutospacing="1" w:line="240" w:lineRule="auto"/>
        <w:jc w:val="both"/>
        <w:rPr>
          <w:rFonts w:ascii="Roboto" w:hAnsi="Roboto" w:eastAsia="Times New Roman" w:cs="Times New Roman"/>
          <w:color w:val="333333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0"/>
          <w:szCs w:val="20"/>
          <w:shd w:val="clear" w:color="auto" w:fill="FFFFFF"/>
          <w:lang w:eastAsia="ru-RU"/>
        </w:rPr>
        <w:t>По данным фактам прокурор в отношении общества возбудил дело об административном правонарушении, предусмотренном</w:t>
      </w:r>
      <w:r>
        <w:rPr>
          <w:rFonts w:ascii="Times New Roman" w:hAnsi="Times New Roman" w:eastAsia="Times New Roman" w:cs="Times New Roman"/>
          <w:color w:val="000000"/>
          <w:sz w:val="20"/>
          <w:szCs w:val="20"/>
          <w:shd w:val="clear" w:color="auto" w:fill="FFFFFF"/>
          <w:lang w:eastAsia="ru-RU"/>
        </w:rPr>
        <w:t> ч. 1 ст. 7.3 КоАП РФ (пользование недрами без лицензии на пользование недрами).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0"/>
          <w:szCs w:val="20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sz w:val="20"/>
          <w:szCs w:val="20"/>
          <w:shd w:val="clear" w:color="auto" w:fill="FFFFFF"/>
          <w:lang w:eastAsia="ru-RU"/>
        </w:rPr>
        <w:t>По материалам прокурорской проверки юридическое лицо оштрафовано на сумму 400 тыс. рублей.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0"/>
          <w:szCs w:val="20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sz w:val="20"/>
          <w:szCs w:val="20"/>
          <w:shd w:val="clear" w:color="auto" w:fill="FFFFFF"/>
          <w:lang w:eastAsia="ru-RU"/>
        </w:rPr>
        <w:t>В настоящее время принимаются меры по устранению выявленных нарушений.</w:t>
      </w:r>
    </w:p>
    <w:p>
      <w:pPr>
        <w:spacing w:after="0" w:line="240" w:lineRule="exact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</w:p>
    <w:p>
      <w:pPr>
        <w:spacing w:after="0" w:line="240" w:lineRule="exact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ru-RU"/>
        </w:rPr>
        <w:t>Заместитель межрайонного прокурора</w:t>
      </w:r>
      <w:r>
        <w:rPr>
          <w:rFonts w:hint="default" w:cs="Times New Roman"/>
          <w:sz w:val="20"/>
          <w:szCs w:val="20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lang w:eastAsia="ru-RU"/>
        </w:rPr>
        <w:t>советник юстиции</w:t>
      </w:r>
      <w:r>
        <w:rPr>
          <w:rFonts w:ascii="Times New Roman" w:hAnsi="Times New Roman" w:eastAsia="Times New Roman" w:cs="Times New Roman"/>
          <w:sz w:val="20"/>
          <w:szCs w:val="20"/>
          <w:lang w:eastAsia="ru-RU"/>
        </w:rPr>
        <w:tab/>
      </w:r>
      <w:r>
        <w:rPr>
          <w:rFonts w:hint="default" w:cs="Times New Roman"/>
          <w:sz w:val="20"/>
          <w:szCs w:val="20"/>
          <w:lang w:val="en-US" w:eastAsia="ru-RU"/>
        </w:rPr>
        <w:t xml:space="preserve">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sz w:val="20"/>
          <w:szCs w:val="20"/>
          <w:lang w:eastAsia="ru-RU"/>
        </w:rPr>
        <w:t>С.В. Воробьев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ru-RU" w:eastAsia="ru-RU"/>
        </w:rPr>
      </w:pPr>
      <w:r>
        <w:rPr>
          <w:rFonts w:hint="default" w:eastAsia="Calibri" w:cs="Times New Roman"/>
          <w:sz w:val="20"/>
          <w:szCs w:val="20"/>
          <w:lang w:val="ru-RU"/>
        </w:rPr>
        <w:t xml:space="preserve"> </w:t>
      </w:r>
    </w:p>
    <w:p>
      <w:pPr>
        <w:jc w:val="center"/>
        <w:rPr>
          <w:b/>
          <w:sz w:val="20"/>
          <w:szCs w:val="20"/>
        </w:rPr>
      </w:pPr>
    </w:p>
    <w:p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В Старой Руссе житель Волотовского района осужден за управление автомобилем в состоянии опьянения</w:t>
      </w:r>
    </w:p>
    <w:p>
      <w:pPr>
        <w:jc w:val="center"/>
        <w:rPr>
          <w:b/>
          <w:sz w:val="20"/>
          <w:szCs w:val="20"/>
        </w:rPr>
      </w:pPr>
    </w:p>
    <w:p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Старорусский районный суд с участием представителя Старорусской межрайонной прокуратуры вынес обвинительный приговор по уголовному делу в отношении 35-летнего жителя Волотовского района Цунского Романа. Он признан виновным в совершении преступления, предусмотренного ч. 2 ст. 264.1 УК РФ (управление автомобилем лицом, находящимся в состоянии опьянения, имеющим судимость за совершение в состоянии опьянения преступления, предусмотренного статьей 264.1 УК РФ).</w:t>
      </w:r>
    </w:p>
    <w:p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Судом установлено, что в ноябре 2022 года Цунский Р., будучи судимым в феврале 2022 года в виде лишения свободы сроком на 1 год с отбыванием наказания в колонии общего режима, с лишением права заниматься деятельностью по управлению транспортными средствами сроком на 5 лет, вновь сел за руль автомобиля ВАЗ 21099, в состоянии опьянения, после чего был остановлен сотрудниками ДПС в г. Старая Русса.</w:t>
      </w:r>
    </w:p>
    <w:p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Вину в совершении преступления подсудимый признал.</w:t>
      </w:r>
    </w:p>
    <w:p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Суд, с учетом позиции представителя прокуратуры, назначил Цунскому Р. наказание в виде 1,5 лет лишения свободы в колонии общего режима, с лишением права заниматься деятельностью, связанной с управлением транспортными средствами, на срок 6 лет.</w:t>
      </w:r>
    </w:p>
    <w:p>
      <w:pPr>
        <w:spacing w:line="240" w:lineRule="exact"/>
        <w:jc w:val="both"/>
        <w:rPr>
          <w:sz w:val="20"/>
          <w:szCs w:val="20"/>
        </w:rPr>
      </w:pPr>
    </w:p>
    <w:p>
      <w:pPr>
        <w:spacing w:line="240" w:lineRule="exact"/>
        <w:jc w:val="both"/>
        <w:rPr>
          <w:sz w:val="20"/>
          <w:szCs w:val="20"/>
        </w:rPr>
      </w:pPr>
    </w:p>
    <w:p>
      <w:pPr>
        <w:spacing w:line="240" w:lineRule="exact"/>
        <w:jc w:val="both"/>
        <w:rPr>
          <w:sz w:val="20"/>
          <w:szCs w:val="20"/>
        </w:rPr>
      </w:pPr>
    </w:p>
    <w:p>
      <w:pPr>
        <w:spacing w:line="240" w:lineRule="exact"/>
        <w:jc w:val="both"/>
        <w:rPr>
          <w:sz w:val="20"/>
          <w:szCs w:val="20"/>
        </w:rPr>
      </w:pPr>
      <w:r>
        <w:rPr>
          <w:sz w:val="20"/>
          <w:szCs w:val="20"/>
        </w:rPr>
        <w:t>Межрайонный прокурор</w:t>
      </w:r>
      <w:r>
        <w:rPr>
          <w:rFonts w:hint="default"/>
          <w:sz w:val="20"/>
          <w:szCs w:val="20"/>
          <w:lang w:val="ru-RU"/>
        </w:rPr>
        <w:t xml:space="preserve">  </w:t>
      </w:r>
      <w:r>
        <w:rPr>
          <w:sz w:val="20"/>
          <w:szCs w:val="20"/>
        </w:rPr>
        <w:t>старший советник юстиции                                                             О.С. Лисенков</w:t>
      </w:r>
    </w:p>
    <w:p>
      <w:pPr>
        <w:spacing w:line="240" w:lineRule="exact"/>
        <w:jc w:val="both"/>
        <w:rPr>
          <w:sz w:val="20"/>
          <w:szCs w:val="20"/>
        </w:rPr>
      </w:pPr>
    </w:p>
    <w:p>
      <w:pPr>
        <w:spacing w:line="240" w:lineRule="exact"/>
        <w:jc w:val="both"/>
        <w:rPr>
          <w:sz w:val="28"/>
          <w:szCs w:val="28"/>
        </w:rPr>
      </w:pPr>
    </w:p>
    <w:p>
      <w:pPr>
        <w:spacing w:line="240" w:lineRule="exact"/>
        <w:jc w:val="both"/>
        <w:rPr>
          <w:sz w:val="28"/>
          <w:szCs w:val="28"/>
        </w:rPr>
      </w:pPr>
    </w:p>
    <w:p>
      <w:pPr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drawing>
          <wp:inline distT="0" distB="0" distL="114300" distR="114300">
            <wp:extent cx="8482965" cy="6423660"/>
            <wp:effectExtent l="0" t="0" r="13335" b="15240"/>
            <wp:docPr id="1" name="Изображение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82965" cy="642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525"/>
          <w:tab w:val="left" w:pos="5954"/>
          <w:tab w:val="left" w:pos="6213"/>
          <w:tab w:val="left" w:pos="7125"/>
        </w:tabs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18"/>
          <w:szCs w:val="18"/>
          <w:lang w:val="ru-RU"/>
        </w:rPr>
      </w:pPr>
      <w:r>
        <w:rPr>
          <w:rFonts w:hint="default" w:ascii="Times New Roman" w:hAnsi="Times New Roman" w:cs="Times New Roman"/>
          <w:sz w:val="18"/>
          <w:szCs w:val="18"/>
          <w:lang w:val="ru-RU"/>
        </w:rPr>
        <w:drawing>
          <wp:inline distT="0" distB="0" distL="114300" distR="114300">
            <wp:extent cx="9007475" cy="6428105"/>
            <wp:effectExtent l="0" t="0" r="3175" b="10795"/>
            <wp:docPr id="2" name="Изображение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07475" cy="642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525"/>
          <w:tab w:val="left" w:pos="5954"/>
          <w:tab w:val="left" w:pos="6213"/>
          <w:tab w:val="left" w:pos="7125"/>
        </w:tabs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18"/>
          <w:szCs w:val="18"/>
          <w:lang w:val="ru-RU"/>
        </w:rPr>
      </w:pPr>
    </w:p>
    <w:p>
      <w:pPr>
        <w:spacing w:before="0" w:beforeAutospacing="0" w:after="0" w:line="240" w:lineRule="auto"/>
        <w:jc w:val="center"/>
        <w:textAlignment w:val="baseline"/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3B4256"/>
          <w:spacing w:val="-5"/>
          <w:kern w:val="36"/>
          <w:sz w:val="28"/>
          <w:szCs w:val="28"/>
          <w:lang w:eastAsia="ru-RU"/>
        </w:rPr>
        <w:t>ПРАВИЛА ПОВЕДЕНИЯ ПРИ ПАВОДКЕ.</w:t>
      </w:r>
    </w:p>
    <w:p>
      <w:pPr>
        <w:spacing w:before="0" w:beforeAutospacing="0" w:after="0" w:line="240" w:lineRule="auto"/>
        <w:ind w:firstLine="708"/>
        <w:textAlignment w:val="baseline"/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B4256"/>
          <w:spacing w:val="3"/>
          <w:sz w:val="24"/>
          <w:szCs w:val="24"/>
          <w:lang w:eastAsia="ru-RU"/>
        </w:rPr>
        <w:t>Паводок - это значительное затопление местности в результате подъема уровня воды в реке, озере в период снеготаяния, ливней, ветровых нагонов воды, при заторах и т.п.    </w:t>
      </w:r>
    </w:p>
    <w:p>
      <w:pPr>
        <w:spacing w:before="0" w:beforeAutospacing="0" w:after="0" w:line="240" w:lineRule="auto"/>
        <w:ind w:firstLine="708"/>
        <w:textAlignment w:val="baseline"/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B4256"/>
          <w:spacing w:val="3"/>
          <w:sz w:val="24"/>
          <w:szCs w:val="24"/>
          <w:lang w:eastAsia="ru-RU"/>
        </w:rPr>
        <w:t>Факторы опасности наводнений и паводков - разрушение домов и зданий, мостов; размыв железнодорожных и автомобильных дорог; аварии на инженерных сетях, уничтожение посевов; жертвы среди населения и гибель животных.    </w:t>
      </w:r>
    </w:p>
    <w:p>
      <w:pPr>
        <w:spacing w:before="0" w:beforeAutospacing="0" w:after="0" w:line="240" w:lineRule="auto"/>
        <w:ind w:firstLine="708"/>
        <w:textAlignment w:val="baseline"/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  <w:t xml:space="preserve">В период наводнений и паводков радиотрансляционная сеть в квартирах и на рабочих местах должна действовать круглосуточно, так как население оповещается заблаговременно. </w:t>
      </w:r>
    </w:p>
    <w:p>
      <w:pPr>
        <w:spacing w:before="0" w:beforeAutospacing="0" w:after="0" w:line="240" w:lineRule="auto"/>
        <w:ind w:firstLine="708"/>
        <w:textAlignment w:val="baseline"/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</w:pPr>
    </w:p>
    <w:p>
      <w:pPr>
        <w:spacing w:before="0" w:beforeAutospacing="0" w:after="0" w:line="240" w:lineRule="auto"/>
        <w:jc w:val="center"/>
        <w:textAlignment w:val="baseline"/>
        <w:rPr>
          <w:rFonts w:ascii="Times New Roman" w:hAnsi="Times New Roman" w:eastAsia="Times New Roman" w:cs="Times New Roman"/>
          <w:b/>
          <w:color w:val="3B425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3B4256"/>
          <w:spacing w:val="3"/>
          <w:sz w:val="24"/>
          <w:szCs w:val="24"/>
          <w:lang w:eastAsia="ru-RU"/>
        </w:rPr>
        <w:t>КАК ДЕЙСТВОВАТЬ ВО ВРЕМЯ ПАВОДКА, НАВОДНЕНИЯ.    </w:t>
      </w:r>
    </w:p>
    <w:p>
      <w:pPr>
        <w:spacing w:before="0" w:beforeAutospacing="0" w:after="0" w:line="240" w:lineRule="auto"/>
        <w:ind w:firstLine="708"/>
        <w:textAlignment w:val="baseline"/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  <w:t xml:space="preserve">Действия в случае угрозы возникновение наводнения, паводка: </w:t>
      </w:r>
    </w:p>
    <w:p>
      <w:pPr>
        <w:spacing w:before="0" w:beforeAutospacing="0" w:after="0" w:line="240" w:lineRule="auto"/>
        <w:textAlignment w:val="baseline"/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B4256"/>
          <w:spacing w:val="3"/>
          <w:sz w:val="24"/>
          <w:szCs w:val="24"/>
          <w:lang w:eastAsia="ru-RU"/>
        </w:rPr>
        <w:t>Внимательно слушайте информацию о чрезвычайной ситуации и инструкции о порядке действий, не пользуйтесь без необходимости телефоном, чтобы он был свободным для связи с вами.    </w:t>
      </w:r>
    </w:p>
    <w:p>
      <w:pPr>
        <w:spacing w:before="0" w:beforeAutospacing="0" w:after="0" w:line="240" w:lineRule="auto"/>
        <w:ind w:firstLine="708"/>
        <w:textAlignment w:val="baseline"/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  <w:t xml:space="preserve">Сохраняйте спокойствие, предупредите соседей, окажите помощь инвалидам, детям и людям преклонного возраста. Узнайте в местных органах местного самоуправления место сбора жителей для эвакуации и готовьтесь к ней. </w:t>
      </w:r>
    </w:p>
    <w:p>
      <w:pPr>
        <w:spacing w:before="0" w:beforeAutospacing="0" w:after="0" w:line="240" w:lineRule="auto"/>
        <w:ind w:firstLine="708"/>
        <w:textAlignment w:val="baseline"/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B4256"/>
          <w:spacing w:val="3"/>
          <w:sz w:val="24"/>
          <w:szCs w:val="24"/>
          <w:lang w:eastAsia="ru-RU"/>
        </w:rPr>
        <w:t>Подготовьте документы, одежду, наиболее необходимые вещи, запас продуктов питания на несколько дней, медикаменты. Сложите все в чемодан. Документы сохраняйте в водонепроницаемом пакете.    </w:t>
      </w:r>
    </w:p>
    <w:p>
      <w:pPr>
        <w:spacing w:before="0" w:beforeAutospacing="0" w:after="0" w:line="240" w:lineRule="auto"/>
        <w:ind w:firstLine="708"/>
        <w:textAlignment w:val="baseline"/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  <w:t xml:space="preserve">Разъедините все потребители электрического тока от электросети, выключите газ. </w:t>
      </w:r>
    </w:p>
    <w:p>
      <w:pPr>
        <w:spacing w:before="0" w:beforeAutospacing="0" w:after="0" w:line="240" w:lineRule="auto"/>
        <w:textAlignment w:val="baseline"/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B4256"/>
          <w:spacing w:val="3"/>
          <w:sz w:val="24"/>
          <w:szCs w:val="24"/>
          <w:lang w:eastAsia="ru-RU"/>
        </w:rPr>
        <w:t>Перенесите ценные вещи и продовольствие на верхние этажи или поднимите на верхние полки.    </w:t>
      </w:r>
    </w:p>
    <w:p>
      <w:pPr>
        <w:spacing w:before="0" w:beforeAutospacing="0" w:after="0" w:line="240" w:lineRule="auto"/>
        <w:ind w:firstLine="708"/>
        <w:textAlignment w:val="baseline"/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  <w:t xml:space="preserve">Действия в зоне внезапного затопления во время наводнения, паводка: </w:t>
      </w:r>
    </w:p>
    <w:p>
      <w:pPr>
        <w:spacing w:before="0" w:beforeAutospacing="0" w:after="0" w:line="240" w:lineRule="auto"/>
        <w:textAlignment w:val="baseline"/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B4256"/>
          <w:spacing w:val="3"/>
          <w:sz w:val="24"/>
          <w:szCs w:val="24"/>
          <w:lang w:eastAsia="ru-RU"/>
        </w:rPr>
        <w:t>Сохраняйте спокойствие, не паникуйте.   </w:t>
      </w:r>
    </w:p>
    <w:p>
      <w:pPr>
        <w:spacing w:before="0" w:beforeAutospacing="0" w:after="0" w:line="240" w:lineRule="auto"/>
        <w:ind w:firstLine="708"/>
        <w:textAlignment w:val="baseline"/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B4256"/>
          <w:spacing w:val="3"/>
          <w:sz w:val="24"/>
          <w:szCs w:val="24"/>
          <w:lang w:eastAsia="ru-RU"/>
        </w:rPr>
        <w:t>Возьмите подготовленную сумку с документами, ценности, лекарства, продукты и прочие необходимые вещи. Окажите помощь детям, инвалидам и людям преклонного возраста. Они подлежат эвакуации в первую очередь. По возможности немедленно оставьте зону затопления.    </w:t>
      </w:r>
    </w:p>
    <w:p>
      <w:pPr>
        <w:spacing w:before="0" w:beforeAutospacing="0" w:after="0" w:line="240" w:lineRule="auto"/>
        <w:ind w:firstLine="708"/>
        <w:textAlignment w:val="baseline"/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B4256"/>
          <w:spacing w:val="3"/>
          <w:sz w:val="24"/>
          <w:szCs w:val="24"/>
          <w:lang w:eastAsia="ru-RU"/>
        </w:rPr>
        <w:t>Перед выходом из дома отключите электро- и газоснабжение, погасите огонь в печах, Закройте окна и двери, если есть время - закройте окна и двери первого этажа досками (щитами).    </w:t>
      </w:r>
    </w:p>
    <w:p>
      <w:pPr>
        <w:spacing w:before="0" w:beforeAutospacing="0" w:after="0" w:line="240" w:lineRule="auto"/>
        <w:ind w:firstLine="708"/>
        <w:textAlignment w:val="baseline"/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  <w:t xml:space="preserve">Поднимитесь на верхние этажи. Если дом одноэтажный займите чердачные помещения. </w:t>
      </w:r>
    </w:p>
    <w:p>
      <w:pPr>
        <w:spacing w:before="0" w:beforeAutospacing="0" w:after="0" w:line="240" w:lineRule="auto"/>
        <w:ind w:firstLine="708"/>
        <w:textAlignment w:val="baseline"/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B4256"/>
          <w:spacing w:val="3"/>
          <w:sz w:val="24"/>
          <w:szCs w:val="24"/>
          <w:lang w:eastAsia="ru-RU"/>
        </w:rPr>
        <w:t>До прибытия помощи оставайтесь на верхних этажах, крышах, деревьях или других возвышениях, сигнализируйте спасателям, чтобы они имели возможность быстро Вас обнаружить.    </w:t>
      </w:r>
    </w:p>
    <w:p>
      <w:pPr>
        <w:spacing w:before="0" w:beforeAutospacing="0" w:after="0" w:line="240" w:lineRule="auto"/>
        <w:ind w:firstLine="708"/>
        <w:textAlignment w:val="baseline"/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  <w:t>Проверьте, нет ли вблизи пострадавших, окажите им, по возможности, помощь. Первая помощь людям, подобранным на поверхности воды, заключается в следующем: их надо переодеть в сухое белье, тепло укутать и дать успокаивающее средство, а извлеченные из-под воды пострадавшие нуждаются в искусственном дыхании. Оказавшись в воде, снимите с себя тяжелую одежду и обувь, отыщите вблизи предметы, которыми можно воспользоваться до получения помощи. Не переполняйте спасательные средства (катера, лодки, плоты).</w:t>
      </w:r>
    </w:p>
    <w:p>
      <w:pPr>
        <w:spacing w:before="0" w:beforeAutospacing="0" w:after="0" w:line="240" w:lineRule="auto"/>
        <w:ind w:firstLine="708"/>
        <w:textAlignment w:val="baseline"/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B4256"/>
          <w:spacing w:val="3"/>
          <w:sz w:val="24"/>
          <w:szCs w:val="24"/>
          <w:lang w:eastAsia="ru-RU"/>
        </w:rPr>
        <w:t>Если Вы в машине:    </w:t>
      </w:r>
    </w:p>
    <w:p>
      <w:pPr>
        <w:spacing w:before="0" w:beforeAutospacing="0" w:after="0" w:line="240" w:lineRule="auto"/>
        <w:textAlignment w:val="baseline"/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  <w:t xml:space="preserve">Избегайте езды по залитой дороге, Вас может снести течением. </w:t>
      </w:r>
      <w:r>
        <w:rPr>
          <w:rFonts w:ascii="Times New Roman" w:hAnsi="Times New Roman" w:eastAsia="Times New Roman" w:cs="Times New Roman"/>
          <w:color w:val="3B4256"/>
          <w:spacing w:val="3"/>
          <w:sz w:val="24"/>
          <w:szCs w:val="24"/>
          <w:lang w:eastAsia="ru-RU"/>
        </w:rPr>
        <w:t>Если Вы оказались в зоне затопления, а машина сломалась, покиньте ее и вызовите помощь.    </w:t>
      </w:r>
      <w:r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  <w:br w:type="textWrapping"/>
      </w:r>
    </w:p>
    <w:p>
      <w:pPr>
        <w:spacing w:before="0" w:beforeAutospacing="0" w:after="0" w:line="240" w:lineRule="auto"/>
        <w:ind w:firstLine="708"/>
        <w:jc w:val="center"/>
        <w:textAlignment w:val="baseline"/>
        <w:rPr>
          <w:rFonts w:ascii="Times New Roman" w:hAnsi="Times New Roman" w:eastAsia="Times New Roman" w:cs="Times New Roman"/>
          <w:b/>
          <w:color w:val="3B425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3B4256"/>
          <w:sz w:val="28"/>
          <w:szCs w:val="28"/>
          <w:lang w:eastAsia="ru-RU"/>
        </w:rPr>
        <w:t>Действия после ЧС связанной с паводком:</w:t>
      </w:r>
    </w:p>
    <w:p>
      <w:pPr>
        <w:spacing w:before="0" w:beforeAutospacing="0" w:after="0" w:line="240" w:lineRule="auto"/>
        <w:ind w:firstLine="708"/>
        <w:textAlignment w:val="baseline"/>
        <w:rPr>
          <w:rFonts w:ascii="Times New Roman" w:hAnsi="Times New Roman" w:eastAsia="Times New Roman" w:cs="Times New Roman"/>
          <w:color w:val="3B4256"/>
          <w:spacing w:val="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B4256"/>
          <w:spacing w:val="3"/>
          <w:sz w:val="24"/>
          <w:szCs w:val="24"/>
          <w:lang w:eastAsia="ru-RU"/>
        </w:rPr>
        <w:t>Достаньте аптечку первой помощи, помогите раненым. Слушайте радио и следуйте инструкциям спасательных служб.    </w:t>
      </w:r>
      <w:r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  <w:t xml:space="preserve">Соблюдайте осторожность, вернувшись в дом. </w:t>
      </w:r>
      <w:r>
        <w:rPr>
          <w:rFonts w:ascii="Times New Roman" w:hAnsi="Times New Roman" w:eastAsia="Times New Roman" w:cs="Times New Roman"/>
          <w:color w:val="3B4256"/>
          <w:spacing w:val="3"/>
          <w:sz w:val="24"/>
          <w:szCs w:val="24"/>
          <w:lang w:eastAsia="ru-RU"/>
        </w:rPr>
        <w:t>Проверьте, надежны ли его конструкции (стены, полы).    </w:t>
      </w:r>
      <w:r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  <w:t xml:space="preserve">Обнаружив в доме и вокруг него лужу стоячей воды, немедленно залейте ее 2 литрами отбеливателя или засыпьте хлорной известью. </w:t>
      </w:r>
      <w:r>
        <w:rPr>
          <w:rFonts w:ascii="Times New Roman" w:hAnsi="Times New Roman" w:eastAsia="Times New Roman" w:cs="Times New Roman"/>
          <w:color w:val="3B4256"/>
          <w:spacing w:val="3"/>
          <w:sz w:val="24"/>
          <w:szCs w:val="24"/>
          <w:lang w:eastAsia="ru-RU"/>
        </w:rPr>
        <w:t xml:space="preserve">Не отводите всю воду сразу: (это может повредить фундамент) каждый день отводите только около трети общего объема воды.  </w:t>
      </w:r>
    </w:p>
    <w:p>
      <w:pPr>
        <w:spacing w:before="0" w:beforeAutospacing="0" w:after="0" w:line="240" w:lineRule="auto"/>
        <w:ind w:firstLine="708"/>
        <w:textAlignment w:val="baseline"/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  <w:t xml:space="preserve">Не живите в доме, где осталась стоячая вода. </w:t>
      </w:r>
      <w:r>
        <w:rPr>
          <w:rFonts w:ascii="Times New Roman" w:hAnsi="Times New Roman" w:eastAsia="Times New Roman" w:cs="Times New Roman"/>
          <w:color w:val="3B4256"/>
          <w:spacing w:val="3"/>
          <w:sz w:val="24"/>
          <w:szCs w:val="24"/>
          <w:lang w:eastAsia="ru-RU"/>
        </w:rPr>
        <w:t>Опасайтесь электрического удара, если слой воды на полу толще 5 см., носите резиновые сапоги. Убедитесь в том, что электрические кабели не контачат с водой. В затопленных местах немедленно отключайте электропитание на распределительных щитах, если вы этого еще не сделали. Если пол у электрощита влажный, накройте его сухой доской и стойте на ней. Чтобы отключить электричество, воспользуйтесь сухой палкой.    </w:t>
      </w:r>
    </w:p>
    <w:p>
      <w:pPr>
        <w:spacing w:before="0" w:beforeAutospacing="0" w:after="0" w:line="240" w:lineRule="auto"/>
        <w:ind w:firstLine="708"/>
        <w:textAlignment w:val="baseline"/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  <w:t xml:space="preserve">Если Вы подозреваете, что питьевая вода в колодце или колонке загрязнена - используйте воду, заранее запасенную в бутылках; или же кипятите ее в течение 5 минут. </w:t>
      </w:r>
    </w:p>
    <w:p>
      <w:pPr>
        <w:spacing w:before="0" w:beforeAutospacing="0" w:after="0" w:line="240" w:lineRule="auto"/>
        <w:textAlignment w:val="baseline"/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B4256"/>
          <w:spacing w:val="3"/>
          <w:sz w:val="24"/>
          <w:szCs w:val="24"/>
          <w:lang w:eastAsia="ru-RU"/>
        </w:rPr>
        <w:t>Вымойте или обеззаразьте загрязненную посуду и столовые приборы, используя для этого кипяток или отбеливатель (чайную ложку отбеливателя на раковину, наполненную водой).    </w:t>
      </w:r>
    </w:p>
    <w:p>
      <w:pPr>
        <w:spacing w:before="0" w:beforeAutospacing="0" w:after="0" w:line="240" w:lineRule="auto"/>
        <w:ind w:firstLine="708"/>
        <w:textAlignment w:val="baseline"/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B4256"/>
          <w:sz w:val="24"/>
          <w:szCs w:val="24"/>
          <w:lang w:eastAsia="ru-RU"/>
        </w:rPr>
        <w:t xml:space="preserve">Не поднимайте температуру воздуха в доме выше + 4 градусов, прежде чем не будет отведена вся стоячая вода. Очистите дом от всех обломков и пропитанных водой предметов. </w:t>
      </w:r>
    </w:p>
    <w:p>
      <w:pPr>
        <w:spacing w:before="0" w:beforeAutospacing="0" w:after="0" w:line="240" w:lineRule="auto"/>
        <w:ind w:firstLine="708"/>
        <w:textAlignment w:val="baseline"/>
        <w:rPr>
          <w:rFonts w:ascii="Times New Roman" w:hAnsi="Times New Roman" w:eastAsia="Times New Roman" w:cs="Times New Roman"/>
          <w:color w:val="3B4256"/>
          <w:spacing w:val="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B4256"/>
          <w:spacing w:val="3"/>
          <w:sz w:val="24"/>
          <w:szCs w:val="24"/>
          <w:lang w:eastAsia="ru-RU"/>
        </w:rPr>
        <w:t>Уберите оставшиеся ил и грязь, выбросьте загрязненные постельные принадлежности, одежду, мебель и другие предметы. Протрите все поверхности в доме. При этом обеспечьте хорошую вентиляцию, чтобы очистить воздух от токсичных испарений. </w:t>
      </w:r>
    </w:p>
    <w:p>
      <w:pPr>
        <w:spacing w:before="0" w:beforeAutospacing="0" w:after="0" w:line="240" w:lineRule="auto"/>
        <w:ind w:firstLine="708"/>
        <w:textAlignment w:val="baseline"/>
        <w:rPr>
          <w:rFonts w:ascii="Times New Roman" w:hAnsi="Times New Roman" w:eastAsia="Times New Roman" w:cs="Times New Roman"/>
          <w:color w:val="3B4256"/>
          <w:spacing w:val="3"/>
          <w:sz w:val="24"/>
          <w:szCs w:val="24"/>
          <w:lang w:eastAsia="ru-RU"/>
        </w:rPr>
      </w:pPr>
    </w:p>
    <w:p>
      <w:pPr>
        <w:spacing w:before="0" w:beforeAutospacing="0" w:after="0" w:line="240" w:lineRule="auto"/>
        <w:ind w:firstLine="708"/>
        <w:jc w:val="center"/>
        <w:textAlignment w:val="baseline"/>
        <w:rPr>
          <w:rFonts w:ascii="Times New Roman" w:hAnsi="Times New Roman" w:eastAsia="Times New Roman" w:cs="Times New Roman"/>
          <w:b/>
          <w:color w:val="3B4256"/>
          <w:spacing w:val="3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color w:val="3B4256"/>
          <w:spacing w:val="3"/>
          <w:sz w:val="32"/>
          <w:szCs w:val="32"/>
          <w:lang w:eastAsia="ru-RU"/>
        </w:rPr>
        <w:t>Телефоны экстренного реагирования:</w:t>
      </w:r>
    </w:p>
    <w:p>
      <w:pPr>
        <w:spacing w:before="0" w:beforeAutospacing="0" w:after="0" w:line="240" w:lineRule="auto"/>
        <w:ind w:firstLine="708"/>
        <w:jc w:val="center"/>
        <w:textAlignment w:val="baseline"/>
        <w:rPr>
          <w:rFonts w:ascii="Times New Roman" w:hAnsi="Times New Roman" w:eastAsia="Times New Roman" w:cs="Times New Roman"/>
          <w:b/>
          <w:color w:val="3B4256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color w:val="3B4256"/>
          <w:spacing w:val="3"/>
          <w:sz w:val="32"/>
          <w:szCs w:val="32"/>
          <w:lang w:eastAsia="ru-RU"/>
        </w:rPr>
        <w:t>05;       112;       5-14-87;      8-921-705-60-05</w:t>
      </w:r>
    </w:p>
    <w:p>
      <w:pPr>
        <w:spacing w:before="0" w:beforeAutospacing="0" w:after="0" w:line="240" w:lineRule="auto"/>
        <w:rPr>
          <w:rFonts w:ascii="Times New Roman" w:hAnsi="Times New Roman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/>
        <w:tabs>
          <w:tab w:val="left" w:pos="525"/>
          <w:tab w:val="left" w:pos="5954"/>
          <w:tab w:val="left" w:pos="6213"/>
          <w:tab w:val="left" w:pos="7125"/>
        </w:tabs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18"/>
          <w:szCs w:val="18"/>
        </w:rPr>
      </w:pPr>
    </w:p>
    <w:p>
      <w:pPr>
        <w:keepNext w:val="0"/>
        <w:keepLines w:val="0"/>
        <w:pageBreakBefore w:val="0"/>
        <w:widowControl/>
        <w:tabs>
          <w:tab w:val="left" w:pos="525"/>
          <w:tab w:val="left" w:pos="5954"/>
          <w:tab w:val="left" w:pos="6213"/>
          <w:tab w:val="left" w:pos="7125"/>
        </w:tabs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18"/>
          <w:szCs w:val="18"/>
          <w:lang w:val="ru-RU"/>
        </w:rPr>
      </w:pPr>
      <w:r>
        <w:rPr>
          <w:rFonts w:hint="default" w:ascii="Times New Roman" w:hAnsi="Times New Roman" w:cs="Times New Roman"/>
          <w:sz w:val="18"/>
          <w:szCs w:val="18"/>
          <w:lang w:val="ru-RU"/>
        </w:rPr>
        <w:drawing>
          <wp:inline distT="0" distB="0" distL="114300" distR="114300">
            <wp:extent cx="9441180" cy="6269990"/>
            <wp:effectExtent l="0" t="0" r="7620" b="16510"/>
            <wp:docPr id="4" name="Изображение 4" descr="2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20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41180" cy="626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525"/>
          <w:tab w:val="left" w:pos="5954"/>
          <w:tab w:val="left" w:pos="6213"/>
          <w:tab w:val="left" w:pos="7125"/>
        </w:tabs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18"/>
          <w:szCs w:val="18"/>
        </w:rPr>
      </w:pPr>
    </w:p>
    <w:p>
      <w:pPr>
        <w:keepNext w:val="0"/>
        <w:keepLines w:val="0"/>
        <w:pageBreakBefore w:val="0"/>
        <w:widowControl/>
        <w:tabs>
          <w:tab w:val="left" w:pos="525"/>
          <w:tab w:val="left" w:pos="5954"/>
          <w:tab w:val="left" w:pos="6213"/>
          <w:tab w:val="left" w:pos="7125"/>
        </w:tabs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18"/>
          <w:szCs w:val="18"/>
          <w:lang w:val="ru-RU"/>
        </w:rPr>
      </w:pPr>
      <w:r>
        <w:rPr>
          <w:rFonts w:hint="default" w:ascii="Times New Roman" w:hAnsi="Times New Roman" w:cs="Times New Roman"/>
          <w:sz w:val="18"/>
          <w:szCs w:val="18"/>
          <w:lang w:val="ru-RU"/>
        </w:rPr>
        <w:drawing>
          <wp:inline distT="0" distB="0" distL="114300" distR="114300">
            <wp:extent cx="9194165" cy="6423660"/>
            <wp:effectExtent l="0" t="0" r="6985" b="15240"/>
            <wp:docPr id="5" name="Изображение 5" descr="9263bf5c372697f286777dbadbe80256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9263bf5c372697f286777dbadbe80256 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94165" cy="642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525"/>
          <w:tab w:val="left" w:pos="5954"/>
          <w:tab w:val="left" w:pos="6213"/>
          <w:tab w:val="left" w:pos="7125"/>
        </w:tabs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18"/>
          <w:szCs w:val="18"/>
        </w:rPr>
      </w:pPr>
    </w:p>
    <w:p>
      <w:pPr>
        <w:keepNext w:val="0"/>
        <w:keepLines w:val="0"/>
        <w:pageBreakBefore w:val="0"/>
        <w:widowControl/>
        <w:tabs>
          <w:tab w:val="left" w:pos="525"/>
          <w:tab w:val="left" w:pos="5954"/>
          <w:tab w:val="left" w:pos="6213"/>
          <w:tab w:val="left" w:pos="7125"/>
        </w:tabs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18"/>
          <w:szCs w:val="18"/>
          <w:lang w:val="ru-RU"/>
        </w:rPr>
      </w:pPr>
      <w:r>
        <w:rPr>
          <w:rFonts w:hint="default" w:ascii="Times New Roman" w:hAnsi="Times New Roman" w:cs="Times New Roman"/>
          <w:sz w:val="18"/>
          <w:szCs w:val="18"/>
          <w:lang w:val="ru-RU"/>
        </w:rPr>
        <w:drawing>
          <wp:inline distT="0" distB="0" distL="114300" distR="114300">
            <wp:extent cx="4821555" cy="6242050"/>
            <wp:effectExtent l="0" t="0" r="17145" b="6350"/>
            <wp:docPr id="6" name="Изображение 6" descr="003632975_1-08006e43d82687f626e3c8477529c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003632975_1-08006e43d82687f626e3c8477529c5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1555" cy="624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525"/>
          <w:tab w:val="left" w:pos="5954"/>
          <w:tab w:val="left" w:pos="6213"/>
          <w:tab w:val="left" w:pos="7125"/>
        </w:tabs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18"/>
          <w:szCs w:val="18"/>
          <w:lang w:val="ru-RU"/>
        </w:rPr>
      </w:pPr>
      <w:r>
        <w:rPr>
          <w:rFonts w:hint="default" w:ascii="Times New Roman" w:hAnsi="Times New Roman" w:cs="Times New Roman"/>
          <w:sz w:val="18"/>
          <w:szCs w:val="18"/>
          <w:lang w:val="ru-RU"/>
        </w:rPr>
        <w:drawing>
          <wp:inline distT="0" distB="0" distL="114300" distR="114300">
            <wp:extent cx="7011670" cy="4732655"/>
            <wp:effectExtent l="0" t="0" r="17780" b="10795"/>
            <wp:docPr id="7" name="Изображение 7" descr="f02eqde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f02eqdeg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11670" cy="473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525"/>
          <w:tab w:val="left" w:pos="5954"/>
          <w:tab w:val="left" w:pos="6213"/>
          <w:tab w:val="left" w:pos="7125"/>
        </w:tabs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18"/>
          <w:szCs w:val="18"/>
        </w:rPr>
      </w:pPr>
    </w:p>
    <w:p>
      <w:pPr>
        <w:keepNext w:val="0"/>
        <w:keepLines w:val="0"/>
        <w:pageBreakBefore w:val="0"/>
        <w:widowControl/>
        <w:tabs>
          <w:tab w:val="left" w:pos="525"/>
          <w:tab w:val="left" w:pos="5954"/>
          <w:tab w:val="left" w:pos="6213"/>
          <w:tab w:val="left" w:pos="7125"/>
        </w:tabs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Муниципальная газета           Адрес редакции-издателя                       Номер газеты подписан к печати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Autospacing="0" w:afterAutospacing="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b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</w:t>
      </w:r>
      <w:r>
        <w:rPr>
          <w:rFonts w:hint="default" w:cs="Times New Roman"/>
          <w:sz w:val="18"/>
          <w:szCs w:val="18"/>
          <w:lang w:val="ru-RU"/>
        </w:rPr>
        <w:t>14.03.2023</w:t>
      </w:r>
      <w:r>
        <w:rPr>
          <w:rFonts w:hint="default" w:ascii="Times New Roman" w:hAnsi="Times New Roman" w:cs="Times New Roman"/>
          <w:sz w:val="18"/>
          <w:szCs w:val="18"/>
          <w:lang w:val="ru-RU"/>
        </w:rPr>
        <w:t xml:space="preserve">   </w:t>
      </w:r>
      <w:r>
        <w:rPr>
          <w:rFonts w:hint="default" w:ascii="Times New Roman" w:hAnsi="Times New Roman" w:cs="Times New Roman"/>
          <w:sz w:val="18"/>
          <w:szCs w:val="18"/>
        </w:rPr>
        <w:t xml:space="preserve"> в </w:t>
      </w:r>
      <w:r>
        <w:rPr>
          <w:rFonts w:hint="default" w:ascii="Times New Roman" w:hAnsi="Times New Roman" w:cs="Times New Roman"/>
          <w:sz w:val="18"/>
          <w:szCs w:val="18"/>
          <w:lang w:val="ru-RU"/>
        </w:rPr>
        <w:t xml:space="preserve">  </w:t>
      </w:r>
      <w:r>
        <w:rPr>
          <w:rFonts w:hint="default" w:cs="Times New Roman"/>
          <w:sz w:val="18"/>
          <w:szCs w:val="18"/>
          <w:lang w:val="ru-RU"/>
        </w:rPr>
        <w:t>10.00 ч</w:t>
      </w:r>
      <w:r>
        <w:rPr>
          <w:rFonts w:hint="default" w:ascii="Times New Roman" w:hAnsi="Times New Roman" w:cs="Times New Roman"/>
          <w:sz w:val="18"/>
          <w:szCs w:val="18"/>
        </w:rPr>
        <w:t>асов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Autospacing="0" w:afterAutospacing="0" w:line="240" w:lineRule="auto"/>
        <w:ind w:left="142" w:hanging="142"/>
        <w:textAlignment w:val="auto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«Взвадский вестник»                     175219 д. Взвад              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                                                          Новгородская область                              Тираж – 5 экземпляров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                                                          Старорусский район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                                                          ул. Центральная, д. 1                          Материалы этого выпуска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                                                          </w:t>
      </w:r>
      <w:r>
        <w:rPr>
          <w:rFonts w:hint="default" w:ascii="Times New Roman" w:hAnsi="Times New Roman" w:cs="Times New Roman"/>
          <w:sz w:val="18"/>
          <w:szCs w:val="18"/>
          <w:lang w:val="en-US"/>
        </w:rPr>
        <w:t>E</w:t>
      </w:r>
      <w:r>
        <w:rPr>
          <w:rFonts w:hint="default" w:ascii="Times New Roman" w:hAnsi="Times New Roman" w:cs="Times New Roman"/>
          <w:sz w:val="18"/>
          <w:szCs w:val="18"/>
        </w:rPr>
        <w:t>-</w:t>
      </w:r>
      <w:r>
        <w:rPr>
          <w:rFonts w:hint="default" w:ascii="Times New Roman" w:hAnsi="Times New Roman" w:cs="Times New Roman"/>
          <w:sz w:val="18"/>
          <w:szCs w:val="18"/>
          <w:lang w:val="en-US"/>
        </w:rPr>
        <w:t>mail</w:t>
      </w:r>
      <w:r>
        <w:rPr>
          <w:rFonts w:hint="default" w:ascii="Times New Roman" w:hAnsi="Times New Roman" w:cs="Times New Roman"/>
          <w:sz w:val="18"/>
          <w:szCs w:val="18"/>
        </w:rPr>
        <w:t xml:space="preserve">: </w:t>
      </w:r>
      <w:r>
        <w:rPr>
          <w:rFonts w:hint="default" w:ascii="Times New Roman" w:hAnsi="Times New Roman" w:cs="Times New Roman"/>
          <w:sz w:val="18"/>
          <w:szCs w:val="18"/>
          <w:lang w:val="en-US"/>
        </w:rPr>
        <w:t>admvzvad</w:t>
      </w:r>
      <w:r>
        <w:rPr>
          <w:rFonts w:hint="default" w:ascii="Times New Roman" w:hAnsi="Times New Roman" w:cs="Times New Roman"/>
          <w:sz w:val="18"/>
          <w:szCs w:val="18"/>
        </w:rPr>
        <w:t>2@</w:t>
      </w:r>
      <w:r>
        <w:rPr>
          <w:rFonts w:hint="default" w:ascii="Times New Roman" w:hAnsi="Times New Roman" w:cs="Times New Roman"/>
          <w:sz w:val="18"/>
          <w:szCs w:val="18"/>
          <w:lang w:val="en-US"/>
        </w:rPr>
        <w:t>yandex</w:t>
      </w:r>
      <w:r>
        <w:rPr>
          <w:rFonts w:hint="default" w:ascii="Times New Roman" w:hAnsi="Times New Roman" w:cs="Times New Roman"/>
          <w:sz w:val="18"/>
          <w:szCs w:val="18"/>
        </w:rPr>
        <w:t>.</w:t>
      </w:r>
      <w:r>
        <w:rPr>
          <w:rFonts w:hint="default" w:ascii="Times New Roman" w:hAnsi="Times New Roman" w:cs="Times New Roman"/>
          <w:sz w:val="18"/>
          <w:szCs w:val="18"/>
          <w:lang w:val="en-US"/>
        </w:rPr>
        <w:t>ru</w:t>
      </w:r>
      <w:r>
        <w:rPr>
          <w:rFonts w:hint="default" w:ascii="Times New Roman" w:hAnsi="Times New Roman" w:cs="Times New Roman"/>
          <w:sz w:val="18"/>
          <w:szCs w:val="18"/>
        </w:rPr>
        <w:t xml:space="preserve">             публикуются бесплатно                                                          Главный редактор: С.В. Колесова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                                                          Телефон: 72-944                                                          Факс: 72-944                     </w:t>
      </w:r>
    </w:p>
    <w:sectPr>
      <w:headerReference r:id="rId3" w:type="default"/>
      <w:pgSz w:w="16838" w:h="11906" w:orient="landscape"/>
      <w:pgMar w:top="208" w:right="1005" w:bottom="-522" w:left="953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erdana">
    <w:panose1 w:val="020B0604030504040204"/>
    <w:charset w:val="CC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  <w:font w:name="Lucida Sans Unicode">
    <w:panose1 w:val="020B0602030504020204"/>
    <w:charset w:val="CC"/>
    <w:family w:val="swiss"/>
    <w:pitch w:val="default"/>
    <w:sig w:usb0="80001AFF" w:usb1="0000396B" w:usb2="00000000" w:usb3="00000000" w:csb0="200000BF" w:csb1="D7F7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OpenSymbol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Bookman Old Style">
    <w:altName w:val="Georgia"/>
    <w:panose1 w:val="00000000000000000000"/>
    <w:charset w:val="CC"/>
    <w:family w:val="roman"/>
    <w:pitch w:val="default"/>
    <w:sig w:usb0="00000000" w:usb1="00000000" w:usb2="00000000" w:usb3="00000000" w:csb0="0000009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Mangal">
    <w:panose1 w:val="02040503050203030202"/>
    <w:charset w:val="01"/>
    <w:family w:val="roman"/>
    <w:pitch w:val="default"/>
    <w:sig w:usb0="00008003" w:usb1="00000000" w:usb2="00000000" w:usb3="00000000" w:csb0="00000001" w:csb1="00000000"/>
  </w:font>
  <w:font w:name="Roboto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t>25</w:t>
    </w:r>
    <w:r>
      <w:fldChar w:fldCharType="end"/>
    </w:r>
  </w:p>
  <w:p>
    <w:pPr>
      <w:pStyle w:val="30"/>
      <w:tabs>
        <w:tab w:val="left" w:pos="9355"/>
        <w:tab w:val="clear" w:pos="4677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9"/>
    <w:multiLevelType w:val="multilevel"/>
    <w:tmpl w:val="00000009"/>
    <w:lvl w:ilvl="0" w:tentative="0">
      <w:start w:val="1"/>
      <w:numFmt w:val="decimal"/>
      <w:pStyle w:val="392"/>
      <w:lvlText w:val="%1."/>
      <w:lvlJc w:val="left"/>
      <w:pPr>
        <w:tabs>
          <w:tab w:val="left" w:pos="665"/>
        </w:tabs>
        <w:ind w:left="1070" w:hanging="360"/>
      </w:pPr>
    </w:lvl>
    <w:lvl w:ilvl="1" w:tentative="0">
      <w:start w:val="1"/>
      <w:numFmt w:val="lowerLetter"/>
      <w:lvlText w:val="%2."/>
      <w:lvlJc w:val="left"/>
      <w:pPr>
        <w:tabs>
          <w:tab w:val="left" w:pos="665"/>
        </w:tabs>
        <w:ind w:left="1790" w:hanging="360"/>
      </w:pPr>
    </w:lvl>
    <w:lvl w:ilvl="2" w:tentative="0">
      <w:start w:val="1"/>
      <w:numFmt w:val="lowerRoman"/>
      <w:lvlText w:val="%2.%3."/>
      <w:lvlJc w:val="right"/>
      <w:pPr>
        <w:tabs>
          <w:tab w:val="left" w:pos="665"/>
        </w:tabs>
        <w:ind w:left="2510" w:hanging="180"/>
      </w:pPr>
    </w:lvl>
    <w:lvl w:ilvl="3" w:tentative="0">
      <w:start w:val="1"/>
      <w:numFmt w:val="decimal"/>
      <w:lvlText w:val="%2.%3.%4."/>
      <w:lvlJc w:val="left"/>
      <w:pPr>
        <w:tabs>
          <w:tab w:val="left" w:pos="665"/>
        </w:tabs>
        <w:ind w:left="3230" w:hanging="360"/>
      </w:pPr>
    </w:lvl>
    <w:lvl w:ilvl="4" w:tentative="0">
      <w:start w:val="1"/>
      <w:numFmt w:val="lowerLetter"/>
      <w:lvlText w:val="%2.%3.%4.%5."/>
      <w:lvlJc w:val="left"/>
      <w:pPr>
        <w:tabs>
          <w:tab w:val="left" w:pos="665"/>
        </w:tabs>
        <w:ind w:left="3950" w:hanging="360"/>
      </w:pPr>
    </w:lvl>
    <w:lvl w:ilvl="5" w:tentative="0">
      <w:start w:val="1"/>
      <w:numFmt w:val="lowerRoman"/>
      <w:lvlText w:val="%2.%3.%4.%5.%6."/>
      <w:lvlJc w:val="right"/>
      <w:pPr>
        <w:tabs>
          <w:tab w:val="left" w:pos="665"/>
        </w:tabs>
        <w:ind w:left="4670" w:hanging="180"/>
      </w:pPr>
    </w:lvl>
    <w:lvl w:ilvl="6" w:tentative="0">
      <w:start w:val="1"/>
      <w:numFmt w:val="decimal"/>
      <w:lvlText w:val="%2.%3.%4.%5.%6.%7."/>
      <w:lvlJc w:val="left"/>
      <w:pPr>
        <w:tabs>
          <w:tab w:val="left" w:pos="665"/>
        </w:tabs>
        <w:ind w:left="5390" w:hanging="360"/>
      </w:pPr>
    </w:lvl>
    <w:lvl w:ilvl="7" w:tentative="0">
      <w:start w:val="1"/>
      <w:numFmt w:val="lowerLetter"/>
      <w:lvlText w:val="%2.%3.%4.%5.%6.%7.%8."/>
      <w:lvlJc w:val="left"/>
      <w:pPr>
        <w:tabs>
          <w:tab w:val="left" w:pos="665"/>
        </w:tabs>
        <w:ind w:left="6110" w:hanging="360"/>
      </w:pPr>
    </w:lvl>
    <w:lvl w:ilvl="8" w:tentative="0">
      <w:start w:val="1"/>
      <w:numFmt w:val="lowerRoman"/>
      <w:lvlText w:val="%2.%3.%4.%5.%6.%7.%8.%9."/>
      <w:lvlJc w:val="right"/>
      <w:pPr>
        <w:tabs>
          <w:tab w:val="left" w:pos="665"/>
        </w:tabs>
        <w:ind w:left="6830" w:hanging="180"/>
      </w:pPr>
    </w:lvl>
  </w:abstractNum>
  <w:abstractNum w:abstractNumId="1">
    <w:nsid w:val="577CA5B6"/>
    <w:multiLevelType w:val="singleLevel"/>
    <w:tmpl w:val="577CA5B6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C21"/>
    <w:rsid w:val="0002420D"/>
    <w:rsid w:val="00035916"/>
    <w:rsid w:val="0004719D"/>
    <w:rsid w:val="00055B1A"/>
    <w:rsid w:val="00067EC0"/>
    <w:rsid w:val="00075B87"/>
    <w:rsid w:val="000867A2"/>
    <w:rsid w:val="000948D0"/>
    <w:rsid w:val="000A0287"/>
    <w:rsid w:val="000A4213"/>
    <w:rsid w:val="000B45BA"/>
    <w:rsid w:val="000C617B"/>
    <w:rsid w:val="000D3E86"/>
    <w:rsid w:val="000F0923"/>
    <w:rsid w:val="001000A3"/>
    <w:rsid w:val="00114966"/>
    <w:rsid w:val="00136139"/>
    <w:rsid w:val="00143775"/>
    <w:rsid w:val="00145556"/>
    <w:rsid w:val="00160C50"/>
    <w:rsid w:val="001659E0"/>
    <w:rsid w:val="001678FA"/>
    <w:rsid w:val="00167EB2"/>
    <w:rsid w:val="00172031"/>
    <w:rsid w:val="001833FF"/>
    <w:rsid w:val="00187BEE"/>
    <w:rsid w:val="00192E6F"/>
    <w:rsid w:val="00193B7F"/>
    <w:rsid w:val="001A6B34"/>
    <w:rsid w:val="001B1974"/>
    <w:rsid w:val="001B5F0E"/>
    <w:rsid w:val="001C056E"/>
    <w:rsid w:val="001C3F4C"/>
    <w:rsid w:val="001D396C"/>
    <w:rsid w:val="001F03ED"/>
    <w:rsid w:val="001F071F"/>
    <w:rsid w:val="001F25FC"/>
    <w:rsid w:val="001F39AB"/>
    <w:rsid w:val="00214BC7"/>
    <w:rsid w:val="002163E7"/>
    <w:rsid w:val="00221087"/>
    <w:rsid w:val="0023434C"/>
    <w:rsid w:val="002423DA"/>
    <w:rsid w:val="00255BE0"/>
    <w:rsid w:val="00285FA9"/>
    <w:rsid w:val="00294AF4"/>
    <w:rsid w:val="00296BB6"/>
    <w:rsid w:val="002B0798"/>
    <w:rsid w:val="002C3CF4"/>
    <w:rsid w:val="002E02DE"/>
    <w:rsid w:val="003000AB"/>
    <w:rsid w:val="00302567"/>
    <w:rsid w:val="0030780D"/>
    <w:rsid w:val="00313F59"/>
    <w:rsid w:val="00321216"/>
    <w:rsid w:val="00324876"/>
    <w:rsid w:val="00336B27"/>
    <w:rsid w:val="0034065D"/>
    <w:rsid w:val="003532B4"/>
    <w:rsid w:val="00381158"/>
    <w:rsid w:val="003834BA"/>
    <w:rsid w:val="00383DC3"/>
    <w:rsid w:val="003C52FA"/>
    <w:rsid w:val="003C7109"/>
    <w:rsid w:val="003E4E4E"/>
    <w:rsid w:val="003E70D9"/>
    <w:rsid w:val="003F267B"/>
    <w:rsid w:val="003F49D2"/>
    <w:rsid w:val="004042D7"/>
    <w:rsid w:val="00404855"/>
    <w:rsid w:val="0040641A"/>
    <w:rsid w:val="00445446"/>
    <w:rsid w:val="00446556"/>
    <w:rsid w:val="00450FA4"/>
    <w:rsid w:val="0046795C"/>
    <w:rsid w:val="004701AB"/>
    <w:rsid w:val="004736EB"/>
    <w:rsid w:val="004937D2"/>
    <w:rsid w:val="004A1C46"/>
    <w:rsid w:val="004A3862"/>
    <w:rsid w:val="004A4420"/>
    <w:rsid w:val="004B3394"/>
    <w:rsid w:val="004B3DB8"/>
    <w:rsid w:val="004B4167"/>
    <w:rsid w:val="004C081A"/>
    <w:rsid w:val="004C237D"/>
    <w:rsid w:val="004C7713"/>
    <w:rsid w:val="004D0F76"/>
    <w:rsid w:val="004D7817"/>
    <w:rsid w:val="004E63BB"/>
    <w:rsid w:val="004F5520"/>
    <w:rsid w:val="00503D01"/>
    <w:rsid w:val="00522F28"/>
    <w:rsid w:val="00530C11"/>
    <w:rsid w:val="00540911"/>
    <w:rsid w:val="00545750"/>
    <w:rsid w:val="00566A7C"/>
    <w:rsid w:val="00570721"/>
    <w:rsid w:val="00574019"/>
    <w:rsid w:val="00596A1B"/>
    <w:rsid w:val="005A1CA6"/>
    <w:rsid w:val="005A52D4"/>
    <w:rsid w:val="005C1880"/>
    <w:rsid w:val="005E48AC"/>
    <w:rsid w:val="005E76DF"/>
    <w:rsid w:val="005F1333"/>
    <w:rsid w:val="00611CD9"/>
    <w:rsid w:val="0061294E"/>
    <w:rsid w:val="00643505"/>
    <w:rsid w:val="00644001"/>
    <w:rsid w:val="006753D3"/>
    <w:rsid w:val="00683819"/>
    <w:rsid w:val="006A380D"/>
    <w:rsid w:val="006B55D4"/>
    <w:rsid w:val="006E1B24"/>
    <w:rsid w:val="006E7639"/>
    <w:rsid w:val="006F5A78"/>
    <w:rsid w:val="006F7085"/>
    <w:rsid w:val="00704A9C"/>
    <w:rsid w:val="00712AD0"/>
    <w:rsid w:val="007176C3"/>
    <w:rsid w:val="00733E4D"/>
    <w:rsid w:val="007425CA"/>
    <w:rsid w:val="00754A7D"/>
    <w:rsid w:val="00760C3F"/>
    <w:rsid w:val="00762D55"/>
    <w:rsid w:val="00765C5A"/>
    <w:rsid w:val="0078450E"/>
    <w:rsid w:val="0078592B"/>
    <w:rsid w:val="00795D13"/>
    <w:rsid w:val="007A3C72"/>
    <w:rsid w:val="007A4253"/>
    <w:rsid w:val="007B3359"/>
    <w:rsid w:val="007D1D0C"/>
    <w:rsid w:val="008355D9"/>
    <w:rsid w:val="00840FA6"/>
    <w:rsid w:val="008411C9"/>
    <w:rsid w:val="00842B5A"/>
    <w:rsid w:val="00845E41"/>
    <w:rsid w:val="00846376"/>
    <w:rsid w:val="0085750B"/>
    <w:rsid w:val="00864DAD"/>
    <w:rsid w:val="0088016F"/>
    <w:rsid w:val="008857AF"/>
    <w:rsid w:val="00894EDC"/>
    <w:rsid w:val="008A34C3"/>
    <w:rsid w:val="008B7E4D"/>
    <w:rsid w:val="008C7F7D"/>
    <w:rsid w:val="008D0A0E"/>
    <w:rsid w:val="008E4D2D"/>
    <w:rsid w:val="00904203"/>
    <w:rsid w:val="00922664"/>
    <w:rsid w:val="00924891"/>
    <w:rsid w:val="00936AED"/>
    <w:rsid w:val="00937158"/>
    <w:rsid w:val="00942DFA"/>
    <w:rsid w:val="00943B6B"/>
    <w:rsid w:val="009508E9"/>
    <w:rsid w:val="00952728"/>
    <w:rsid w:val="00954F64"/>
    <w:rsid w:val="00963A70"/>
    <w:rsid w:val="0096783C"/>
    <w:rsid w:val="0097113E"/>
    <w:rsid w:val="009755C8"/>
    <w:rsid w:val="009777C9"/>
    <w:rsid w:val="00980414"/>
    <w:rsid w:val="009830EF"/>
    <w:rsid w:val="00983893"/>
    <w:rsid w:val="009852B7"/>
    <w:rsid w:val="009E26BF"/>
    <w:rsid w:val="009E5CF1"/>
    <w:rsid w:val="00A122D1"/>
    <w:rsid w:val="00A14180"/>
    <w:rsid w:val="00A152C7"/>
    <w:rsid w:val="00A22361"/>
    <w:rsid w:val="00A35A52"/>
    <w:rsid w:val="00A35BDC"/>
    <w:rsid w:val="00A43D13"/>
    <w:rsid w:val="00A62080"/>
    <w:rsid w:val="00A64AF0"/>
    <w:rsid w:val="00A64C74"/>
    <w:rsid w:val="00A70988"/>
    <w:rsid w:val="00A87E22"/>
    <w:rsid w:val="00A91142"/>
    <w:rsid w:val="00AA04B0"/>
    <w:rsid w:val="00AA6B24"/>
    <w:rsid w:val="00AB776A"/>
    <w:rsid w:val="00AF1B65"/>
    <w:rsid w:val="00AF4154"/>
    <w:rsid w:val="00AF61FA"/>
    <w:rsid w:val="00AF688E"/>
    <w:rsid w:val="00B03144"/>
    <w:rsid w:val="00B54CE7"/>
    <w:rsid w:val="00B565E8"/>
    <w:rsid w:val="00B60215"/>
    <w:rsid w:val="00B6465B"/>
    <w:rsid w:val="00B6703C"/>
    <w:rsid w:val="00B76E07"/>
    <w:rsid w:val="00B82E4E"/>
    <w:rsid w:val="00B84A88"/>
    <w:rsid w:val="00BB28D5"/>
    <w:rsid w:val="00BB408E"/>
    <w:rsid w:val="00BB72F0"/>
    <w:rsid w:val="00BC7E38"/>
    <w:rsid w:val="00BD2B6F"/>
    <w:rsid w:val="00BE488B"/>
    <w:rsid w:val="00BF3086"/>
    <w:rsid w:val="00BF328D"/>
    <w:rsid w:val="00C30393"/>
    <w:rsid w:val="00C314D4"/>
    <w:rsid w:val="00C32113"/>
    <w:rsid w:val="00C32C21"/>
    <w:rsid w:val="00C343EA"/>
    <w:rsid w:val="00C501DA"/>
    <w:rsid w:val="00C660C9"/>
    <w:rsid w:val="00C6663E"/>
    <w:rsid w:val="00C85E4D"/>
    <w:rsid w:val="00CA5A1A"/>
    <w:rsid w:val="00CB1A84"/>
    <w:rsid w:val="00CB4BC3"/>
    <w:rsid w:val="00CB4CA9"/>
    <w:rsid w:val="00CB7E8F"/>
    <w:rsid w:val="00CC23E4"/>
    <w:rsid w:val="00CD555E"/>
    <w:rsid w:val="00CE04FD"/>
    <w:rsid w:val="00CE14B8"/>
    <w:rsid w:val="00CF57F5"/>
    <w:rsid w:val="00CF63E6"/>
    <w:rsid w:val="00D044DB"/>
    <w:rsid w:val="00D066D9"/>
    <w:rsid w:val="00D122FA"/>
    <w:rsid w:val="00D17007"/>
    <w:rsid w:val="00D17BC1"/>
    <w:rsid w:val="00D27988"/>
    <w:rsid w:val="00D33C55"/>
    <w:rsid w:val="00D36DF2"/>
    <w:rsid w:val="00D36FA3"/>
    <w:rsid w:val="00D55B6B"/>
    <w:rsid w:val="00D669C2"/>
    <w:rsid w:val="00D75B2E"/>
    <w:rsid w:val="00D92509"/>
    <w:rsid w:val="00D9314A"/>
    <w:rsid w:val="00DA003A"/>
    <w:rsid w:val="00DA1F97"/>
    <w:rsid w:val="00DB6A51"/>
    <w:rsid w:val="00DB6BC1"/>
    <w:rsid w:val="00DC649B"/>
    <w:rsid w:val="00DD516A"/>
    <w:rsid w:val="00DD6BA4"/>
    <w:rsid w:val="00DE7D8C"/>
    <w:rsid w:val="00DF5EDF"/>
    <w:rsid w:val="00DF76C7"/>
    <w:rsid w:val="00E04609"/>
    <w:rsid w:val="00E0664D"/>
    <w:rsid w:val="00E06CFB"/>
    <w:rsid w:val="00E1413B"/>
    <w:rsid w:val="00E150AF"/>
    <w:rsid w:val="00E20311"/>
    <w:rsid w:val="00E21C16"/>
    <w:rsid w:val="00E3510E"/>
    <w:rsid w:val="00E76869"/>
    <w:rsid w:val="00E8136B"/>
    <w:rsid w:val="00E844A3"/>
    <w:rsid w:val="00E918EC"/>
    <w:rsid w:val="00EA2100"/>
    <w:rsid w:val="00EA34EA"/>
    <w:rsid w:val="00EB00BC"/>
    <w:rsid w:val="00EB5583"/>
    <w:rsid w:val="00ED38EF"/>
    <w:rsid w:val="00EE2071"/>
    <w:rsid w:val="00EF7020"/>
    <w:rsid w:val="00F14B71"/>
    <w:rsid w:val="00F16A80"/>
    <w:rsid w:val="00F22690"/>
    <w:rsid w:val="00F2478C"/>
    <w:rsid w:val="00F269CB"/>
    <w:rsid w:val="00F30539"/>
    <w:rsid w:val="00F3363B"/>
    <w:rsid w:val="00F4694E"/>
    <w:rsid w:val="00F57828"/>
    <w:rsid w:val="00F73EA9"/>
    <w:rsid w:val="00F762DD"/>
    <w:rsid w:val="00F82A6B"/>
    <w:rsid w:val="00F85019"/>
    <w:rsid w:val="00F91714"/>
    <w:rsid w:val="00FA18EA"/>
    <w:rsid w:val="00FA7EAB"/>
    <w:rsid w:val="00FB5DD8"/>
    <w:rsid w:val="00FC07FA"/>
    <w:rsid w:val="00FC23B6"/>
    <w:rsid w:val="00FD2E68"/>
    <w:rsid w:val="00FD4124"/>
    <w:rsid w:val="01240FB3"/>
    <w:rsid w:val="019444D5"/>
    <w:rsid w:val="01DC506D"/>
    <w:rsid w:val="021400C9"/>
    <w:rsid w:val="02AE69DF"/>
    <w:rsid w:val="0380150A"/>
    <w:rsid w:val="038C4DB4"/>
    <w:rsid w:val="03A02E72"/>
    <w:rsid w:val="03BD11D5"/>
    <w:rsid w:val="03C00E0B"/>
    <w:rsid w:val="03CF09BA"/>
    <w:rsid w:val="04002376"/>
    <w:rsid w:val="047C681A"/>
    <w:rsid w:val="06A15683"/>
    <w:rsid w:val="06DF743E"/>
    <w:rsid w:val="06EF6D07"/>
    <w:rsid w:val="071F4272"/>
    <w:rsid w:val="0722721F"/>
    <w:rsid w:val="07CD749A"/>
    <w:rsid w:val="085F4BC9"/>
    <w:rsid w:val="090B2123"/>
    <w:rsid w:val="092928AB"/>
    <w:rsid w:val="09470410"/>
    <w:rsid w:val="098B60DE"/>
    <w:rsid w:val="0A4229D0"/>
    <w:rsid w:val="0A6A424A"/>
    <w:rsid w:val="0AEB3737"/>
    <w:rsid w:val="0BA81E30"/>
    <w:rsid w:val="0BB83D9E"/>
    <w:rsid w:val="0BE30C7D"/>
    <w:rsid w:val="0C7B11DB"/>
    <w:rsid w:val="0DA83DA4"/>
    <w:rsid w:val="0E6C6BE1"/>
    <w:rsid w:val="0F760F7F"/>
    <w:rsid w:val="10817224"/>
    <w:rsid w:val="10C27DD8"/>
    <w:rsid w:val="12771770"/>
    <w:rsid w:val="13733C5F"/>
    <w:rsid w:val="139456CA"/>
    <w:rsid w:val="13D73DED"/>
    <w:rsid w:val="13F25AEF"/>
    <w:rsid w:val="13F66F18"/>
    <w:rsid w:val="14557B17"/>
    <w:rsid w:val="158D63B9"/>
    <w:rsid w:val="15B467CF"/>
    <w:rsid w:val="15B605AA"/>
    <w:rsid w:val="16287EB8"/>
    <w:rsid w:val="162A5B69"/>
    <w:rsid w:val="16873CBD"/>
    <w:rsid w:val="16F4239A"/>
    <w:rsid w:val="173F37F3"/>
    <w:rsid w:val="176C58B3"/>
    <w:rsid w:val="177C1DB9"/>
    <w:rsid w:val="182300F5"/>
    <w:rsid w:val="182F7A2F"/>
    <w:rsid w:val="18405F63"/>
    <w:rsid w:val="18422604"/>
    <w:rsid w:val="19145CB7"/>
    <w:rsid w:val="193D17B9"/>
    <w:rsid w:val="193F3E46"/>
    <w:rsid w:val="19796D33"/>
    <w:rsid w:val="19871486"/>
    <w:rsid w:val="1A022E3F"/>
    <w:rsid w:val="1A2C1860"/>
    <w:rsid w:val="1A6F18B8"/>
    <w:rsid w:val="1A8520E1"/>
    <w:rsid w:val="1AA51A87"/>
    <w:rsid w:val="1B0557C9"/>
    <w:rsid w:val="1B795259"/>
    <w:rsid w:val="1B881B21"/>
    <w:rsid w:val="1C350FAC"/>
    <w:rsid w:val="1DCA0C70"/>
    <w:rsid w:val="1DF347C9"/>
    <w:rsid w:val="1F294BDC"/>
    <w:rsid w:val="1F483CF1"/>
    <w:rsid w:val="1F932275"/>
    <w:rsid w:val="1F9B3AEE"/>
    <w:rsid w:val="20FD6C30"/>
    <w:rsid w:val="21C24D22"/>
    <w:rsid w:val="21D371BD"/>
    <w:rsid w:val="2287215F"/>
    <w:rsid w:val="2425426C"/>
    <w:rsid w:val="24313382"/>
    <w:rsid w:val="246B5EEC"/>
    <w:rsid w:val="24B673DC"/>
    <w:rsid w:val="258940FA"/>
    <w:rsid w:val="27A7667B"/>
    <w:rsid w:val="281C2AF8"/>
    <w:rsid w:val="28676F44"/>
    <w:rsid w:val="28D4450C"/>
    <w:rsid w:val="29BA7CF7"/>
    <w:rsid w:val="29DA40B8"/>
    <w:rsid w:val="29FB4FFC"/>
    <w:rsid w:val="2A15497A"/>
    <w:rsid w:val="2A2F4B82"/>
    <w:rsid w:val="2A44701E"/>
    <w:rsid w:val="2A5A2FF5"/>
    <w:rsid w:val="2AA71F40"/>
    <w:rsid w:val="2B0949B6"/>
    <w:rsid w:val="2B386970"/>
    <w:rsid w:val="2B46190C"/>
    <w:rsid w:val="2B7C1D50"/>
    <w:rsid w:val="2C055C22"/>
    <w:rsid w:val="2C630AF7"/>
    <w:rsid w:val="2C762F8E"/>
    <w:rsid w:val="2CF110F0"/>
    <w:rsid w:val="2D2041E2"/>
    <w:rsid w:val="2D6B6584"/>
    <w:rsid w:val="2DA10CD7"/>
    <w:rsid w:val="2E0272A2"/>
    <w:rsid w:val="2E3D6CE5"/>
    <w:rsid w:val="2E991A6B"/>
    <w:rsid w:val="2ED07C19"/>
    <w:rsid w:val="2ED81D5A"/>
    <w:rsid w:val="2EE47E79"/>
    <w:rsid w:val="306558E4"/>
    <w:rsid w:val="30F41299"/>
    <w:rsid w:val="316C6F7A"/>
    <w:rsid w:val="31A15A9F"/>
    <w:rsid w:val="31A520E5"/>
    <w:rsid w:val="3236085D"/>
    <w:rsid w:val="32795AB9"/>
    <w:rsid w:val="33F567AA"/>
    <w:rsid w:val="343060A7"/>
    <w:rsid w:val="34797EAD"/>
    <w:rsid w:val="34D31CB1"/>
    <w:rsid w:val="350B7D8F"/>
    <w:rsid w:val="352C7F5B"/>
    <w:rsid w:val="356329D1"/>
    <w:rsid w:val="3585327F"/>
    <w:rsid w:val="358959FE"/>
    <w:rsid w:val="35EA16EF"/>
    <w:rsid w:val="369C11AD"/>
    <w:rsid w:val="375F14F9"/>
    <w:rsid w:val="38C066EA"/>
    <w:rsid w:val="396B1054"/>
    <w:rsid w:val="3A467852"/>
    <w:rsid w:val="3A490A14"/>
    <w:rsid w:val="3A523ABD"/>
    <w:rsid w:val="3BBA39D4"/>
    <w:rsid w:val="3BD26FD4"/>
    <w:rsid w:val="3C293C05"/>
    <w:rsid w:val="3CA04D41"/>
    <w:rsid w:val="3D1B4885"/>
    <w:rsid w:val="3DD147AA"/>
    <w:rsid w:val="3DF014A9"/>
    <w:rsid w:val="3E69131A"/>
    <w:rsid w:val="3E86428C"/>
    <w:rsid w:val="3ECF76E7"/>
    <w:rsid w:val="3F1B4FEB"/>
    <w:rsid w:val="3F6C227D"/>
    <w:rsid w:val="3FC764A8"/>
    <w:rsid w:val="3FFE0577"/>
    <w:rsid w:val="400F0AB7"/>
    <w:rsid w:val="401A271B"/>
    <w:rsid w:val="405F2A79"/>
    <w:rsid w:val="40692863"/>
    <w:rsid w:val="408E1907"/>
    <w:rsid w:val="40D755BE"/>
    <w:rsid w:val="4126084A"/>
    <w:rsid w:val="41372D5A"/>
    <w:rsid w:val="41385FB8"/>
    <w:rsid w:val="414A4EC4"/>
    <w:rsid w:val="414D534F"/>
    <w:rsid w:val="416C731F"/>
    <w:rsid w:val="41BA06F1"/>
    <w:rsid w:val="42316972"/>
    <w:rsid w:val="42580A41"/>
    <w:rsid w:val="434C24B3"/>
    <w:rsid w:val="435F3658"/>
    <w:rsid w:val="43C2584B"/>
    <w:rsid w:val="441D37D7"/>
    <w:rsid w:val="44757342"/>
    <w:rsid w:val="449B6A41"/>
    <w:rsid w:val="44DA7756"/>
    <w:rsid w:val="45727417"/>
    <w:rsid w:val="45B10FBA"/>
    <w:rsid w:val="46016C85"/>
    <w:rsid w:val="46627011"/>
    <w:rsid w:val="46FB7611"/>
    <w:rsid w:val="47BC49D1"/>
    <w:rsid w:val="47F77597"/>
    <w:rsid w:val="47FA0097"/>
    <w:rsid w:val="480F7174"/>
    <w:rsid w:val="48AD345E"/>
    <w:rsid w:val="49704A78"/>
    <w:rsid w:val="49AE483F"/>
    <w:rsid w:val="4A4018E7"/>
    <w:rsid w:val="4AB679AB"/>
    <w:rsid w:val="4B0E532D"/>
    <w:rsid w:val="4B3A7D12"/>
    <w:rsid w:val="4B8555D8"/>
    <w:rsid w:val="4B8D02E0"/>
    <w:rsid w:val="4BB452A0"/>
    <w:rsid w:val="4C4A06D9"/>
    <w:rsid w:val="4C52400C"/>
    <w:rsid w:val="4C75388B"/>
    <w:rsid w:val="4CA447C0"/>
    <w:rsid w:val="4D536F95"/>
    <w:rsid w:val="4EE82481"/>
    <w:rsid w:val="4F4A0D51"/>
    <w:rsid w:val="4FAC34EA"/>
    <w:rsid w:val="50257927"/>
    <w:rsid w:val="502F69DC"/>
    <w:rsid w:val="505837CF"/>
    <w:rsid w:val="51295F9C"/>
    <w:rsid w:val="51521D1A"/>
    <w:rsid w:val="52613DF3"/>
    <w:rsid w:val="53C078C6"/>
    <w:rsid w:val="53FF489E"/>
    <w:rsid w:val="543A173B"/>
    <w:rsid w:val="547753C0"/>
    <w:rsid w:val="54C3711B"/>
    <w:rsid w:val="551F0DC2"/>
    <w:rsid w:val="562F35A2"/>
    <w:rsid w:val="570974F1"/>
    <w:rsid w:val="571F1F15"/>
    <w:rsid w:val="578B4D2D"/>
    <w:rsid w:val="58C41639"/>
    <w:rsid w:val="59571442"/>
    <w:rsid w:val="59AF0B59"/>
    <w:rsid w:val="59C315C2"/>
    <w:rsid w:val="5A161A93"/>
    <w:rsid w:val="5A3116C1"/>
    <w:rsid w:val="5A4F471A"/>
    <w:rsid w:val="5B336205"/>
    <w:rsid w:val="5BCC083A"/>
    <w:rsid w:val="5BDF140E"/>
    <w:rsid w:val="5CCE2198"/>
    <w:rsid w:val="5CDB2B0E"/>
    <w:rsid w:val="5D4C1F10"/>
    <w:rsid w:val="5D9F515A"/>
    <w:rsid w:val="5DC13D3A"/>
    <w:rsid w:val="5DF25328"/>
    <w:rsid w:val="5E11178E"/>
    <w:rsid w:val="5E2947C6"/>
    <w:rsid w:val="5E3745F7"/>
    <w:rsid w:val="5E4E7912"/>
    <w:rsid w:val="5E6B5787"/>
    <w:rsid w:val="5F465114"/>
    <w:rsid w:val="5FD32547"/>
    <w:rsid w:val="60A06C69"/>
    <w:rsid w:val="60CF6243"/>
    <w:rsid w:val="60D37D2D"/>
    <w:rsid w:val="6143264F"/>
    <w:rsid w:val="623C0AB4"/>
    <w:rsid w:val="62C368B4"/>
    <w:rsid w:val="62E4795C"/>
    <w:rsid w:val="631323BD"/>
    <w:rsid w:val="631A3F4F"/>
    <w:rsid w:val="63374242"/>
    <w:rsid w:val="634973FB"/>
    <w:rsid w:val="645172EE"/>
    <w:rsid w:val="650113FF"/>
    <w:rsid w:val="654731B1"/>
    <w:rsid w:val="65D20BFB"/>
    <w:rsid w:val="66505048"/>
    <w:rsid w:val="66826A19"/>
    <w:rsid w:val="674D664F"/>
    <w:rsid w:val="69134075"/>
    <w:rsid w:val="6996389E"/>
    <w:rsid w:val="69B73907"/>
    <w:rsid w:val="69E21040"/>
    <w:rsid w:val="6A880DA8"/>
    <w:rsid w:val="6AA37789"/>
    <w:rsid w:val="6AC67C3D"/>
    <w:rsid w:val="6B2B06DA"/>
    <w:rsid w:val="6BFA2F64"/>
    <w:rsid w:val="6C0646DF"/>
    <w:rsid w:val="6C5526E6"/>
    <w:rsid w:val="6C5C25FD"/>
    <w:rsid w:val="6D300614"/>
    <w:rsid w:val="6D625999"/>
    <w:rsid w:val="6E035370"/>
    <w:rsid w:val="6EA469FD"/>
    <w:rsid w:val="6EC2767A"/>
    <w:rsid w:val="6ED73605"/>
    <w:rsid w:val="6F1E2156"/>
    <w:rsid w:val="701531E0"/>
    <w:rsid w:val="70764296"/>
    <w:rsid w:val="70FD3961"/>
    <w:rsid w:val="713D3B57"/>
    <w:rsid w:val="714505E7"/>
    <w:rsid w:val="72032C86"/>
    <w:rsid w:val="728A2BFA"/>
    <w:rsid w:val="74C92412"/>
    <w:rsid w:val="74E0136C"/>
    <w:rsid w:val="74F1413D"/>
    <w:rsid w:val="751F292A"/>
    <w:rsid w:val="754401EE"/>
    <w:rsid w:val="75D45A3F"/>
    <w:rsid w:val="76EE65A5"/>
    <w:rsid w:val="76F6388D"/>
    <w:rsid w:val="77200F27"/>
    <w:rsid w:val="772C4C35"/>
    <w:rsid w:val="7868137F"/>
    <w:rsid w:val="789E4DDD"/>
    <w:rsid w:val="78BD7275"/>
    <w:rsid w:val="79466BF9"/>
    <w:rsid w:val="7A3719CA"/>
    <w:rsid w:val="7A3914FE"/>
    <w:rsid w:val="7A9E000F"/>
    <w:rsid w:val="7AD2737C"/>
    <w:rsid w:val="7AD91F3D"/>
    <w:rsid w:val="7B020506"/>
    <w:rsid w:val="7B174941"/>
    <w:rsid w:val="7B2E0DBF"/>
    <w:rsid w:val="7B9108B4"/>
    <w:rsid w:val="7B9A6D81"/>
    <w:rsid w:val="7C2B62AA"/>
    <w:rsid w:val="7C3C33D5"/>
    <w:rsid w:val="7D0141E2"/>
    <w:rsid w:val="7D3F7248"/>
    <w:rsid w:val="7D5662CC"/>
    <w:rsid w:val="7D932CE2"/>
    <w:rsid w:val="7DBF44B9"/>
    <w:rsid w:val="7DCB6AE9"/>
    <w:rsid w:val="7DF0588F"/>
    <w:rsid w:val="7E8B2174"/>
    <w:rsid w:val="7E9A7E7C"/>
    <w:rsid w:val="7F9C61FF"/>
    <w:rsid w:val="7FF7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99" w:semiHidden="0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qFormat="1" w:uiPriority="99" w:semiHidden="0" w:name="endnote reference"/>
    <w:lsdException w:qFormat="1" w:uiPriority="99" w:semiHidden="0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iPriority="0" w:semiHidden="0" w:name="Hyperlink"/>
    <w:lsdException w:qFormat="1" w:unhideWhenUsed="0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qFormat="1" w:unhideWhenUsed="0" w:uiPriority="0" w:semiHidden="0" w:name="List Paragraph"/>
    <w:lsdException w:qFormat="1" w:unhideWhenUsed="0" w:uiPriority="29" w:semiHidden="0" w:name="Quote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styleId="2">
    <w:name w:val="heading 1"/>
    <w:basedOn w:val="1"/>
    <w:next w:val="1"/>
    <w:link w:val="54"/>
    <w:qFormat/>
    <w:uiPriority w:val="0"/>
    <w:pPr>
      <w:keepNext/>
      <w:widowControl w:val="0"/>
      <w:spacing w:before="180" w:line="240" w:lineRule="exact"/>
      <w:outlineLvl w:val="0"/>
    </w:pPr>
    <w:rPr>
      <w:b/>
      <w:sz w:val="28"/>
      <w:szCs w:val="20"/>
    </w:rPr>
  </w:style>
  <w:style w:type="paragraph" w:styleId="3">
    <w:name w:val="heading 2"/>
    <w:basedOn w:val="1"/>
    <w:next w:val="1"/>
    <w:link w:val="55"/>
    <w:qFormat/>
    <w:uiPriority w:val="0"/>
    <w:pPr>
      <w:keepNext/>
      <w:tabs>
        <w:tab w:val="left" w:pos="2338"/>
        <w:tab w:val="left" w:pos="5740"/>
      </w:tabs>
      <w:spacing w:before="120"/>
      <w:jc w:val="center"/>
      <w:outlineLvl w:val="1"/>
    </w:pPr>
    <w:rPr>
      <w:b/>
      <w:sz w:val="32"/>
    </w:rPr>
  </w:style>
  <w:style w:type="paragraph" w:styleId="4">
    <w:name w:val="heading 3"/>
    <w:basedOn w:val="1"/>
    <w:next w:val="1"/>
    <w:link w:val="56"/>
    <w:qFormat/>
    <w:uiPriority w:val="0"/>
    <w:pPr>
      <w:keepNext/>
      <w:spacing w:before="120" w:line="240" w:lineRule="exact"/>
      <w:outlineLvl w:val="2"/>
    </w:pPr>
    <w:rPr>
      <w:snapToGrid w:val="0"/>
      <w:color w:val="000000"/>
      <w:sz w:val="28"/>
    </w:rPr>
  </w:style>
  <w:style w:type="paragraph" w:styleId="5">
    <w:name w:val="heading 4"/>
    <w:basedOn w:val="1"/>
    <w:next w:val="1"/>
    <w:link w:val="57"/>
    <w:qFormat/>
    <w:uiPriority w:val="0"/>
    <w:pPr>
      <w:keepNext/>
      <w:widowControl w:val="0"/>
      <w:ind w:firstLine="851"/>
      <w:outlineLvl w:val="3"/>
    </w:pPr>
    <w:rPr>
      <w:b/>
      <w:sz w:val="28"/>
      <w:szCs w:val="20"/>
    </w:rPr>
  </w:style>
  <w:style w:type="paragraph" w:styleId="6">
    <w:name w:val="heading 5"/>
    <w:basedOn w:val="1"/>
    <w:next w:val="1"/>
    <w:link w:val="58"/>
    <w:qFormat/>
    <w:uiPriority w:val="0"/>
    <w:pPr>
      <w:keepNext/>
      <w:widowControl w:val="0"/>
      <w:spacing w:before="100" w:line="240" w:lineRule="exact"/>
      <w:outlineLvl w:val="4"/>
    </w:pPr>
    <w:rPr>
      <w:b/>
      <w:color w:val="FF6600"/>
      <w:sz w:val="28"/>
      <w:szCs w:val="20"/>
    </w:rPr>
  </w:style>
  <w:style w:type="paragraph" w:styleId="7">
    <w:name w:val="heading 6"/>
    <w:basedOn w:val="1"/>
    <w:next w:val="1"/>
    <w:link w:val="59"/>
    <w:qFormat/>
    <w:uiPriority w:val="0"/>
    <w:pPr>
      <w:keepNext/>
      <w:widowControl w:val="0"/>
      <w:spacing w:before="100" w:line="240" w:lineRule="exact"/>
      <w:outlineLvl w:val="5"/>
    </w:pPr>
    <w:rPr>
      <w:color w:val="FF6600"/>
      <w:sz w:val="28"/>
      <w:szCs w:val="20"/>
    </w:rPr>
  </w:style>
  <w:style w:type="paragraph" w:styleId="8">
    <w:name w:val="heading 7"/>
    <w:basedOn w:val="1"/>
    <w:next w:val="1"/>
    <w:link w:val="60"/>
    <w:qFormat/>
    <w:uiPriority w:val="0"/>
    <w:pPr>
      <w:keepNext/>
      <w:spacing w:before="120" w:line="240" w:lineRule="exact"/>
      <w:outlineLvl w:val="6"/>
    </w:pPr>
    <w:rPr>
      <w:b/>
      <w:snapToGrid w:val="0"/>
      <w:color w:val="000000"/>
      <w:sz w:val="28"/>
    </w:rPr>
  </w:style>
  <w:style w:type="paragraph" w:styleId="9">
    <w:name w:val="heading 8"/>
    <w:basedOn w:val="1"/>
    <w:next w:val="1"/>
    <w:link w:val="61"/>
    <w:qFormat/>
    <w:uiPriority w:val="0"/>
    <w:pPr>
      <w:keepNext/>
      <w:spacing w:line="360" w:lineRule="atLeast"/>
      <w:ind w:firstLine="851"/>
      <w:jc w:val="both"/>
      <w:outlineLvl w:val="7"/>
    </w:pPr>
    <w:rPr>
      <w:b/>
      <w:color w:val="FF0000"/>
      <w:sz w:val="28"/>
    </w:rPr>
  </w:style>
  <w:style w:type="paragraph" w:styleId="10">
    <w:name w:val="heading 9"/>
    <w:basedOn w:val="1"/>
    <w:next w:val="1"/>
    <w:link w:val="62"/>
    <w:qFormat/>
    <w:uiPriority w:val="0"/>
    <w:pPr>
      <w:keepNext/>
      <w:spacing w:line="360" w:lineRule="atLeast"/>
      <w:ind w:firstLine="851"/>
      <w:jc w:val="both"/>
      <w:outlineLvl w:val="8"/>
    </w:pPr>
    <w:rPr>
      <w:b/>
      <w:sz w:val="28"/>
    </w:rPr>
  </w:style>
  <w:style w:type="character" w:default="1" w:styleId="11">
    <w:name w:val="Default Paragraph Font"/>
    <w:link w:val="12"/>
    <w:semiHidden/>
    <w:unhideWhenUsed/>
    <w:qFormat/>
    <w:uiPriority w:val="1"/>
    <w:rPr>
      <w:rFonts w:ascii="Verdana" w:hAnsi="Verdana"/>
      <w:lang w:val="en-US" w:eastAsia="en-US"/>
    </w:rPr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Знак1 Знак Знак Знак Знак Знак Знак Знак Знак1 Char"/>
    <w:basedOn w:val="1"/>
    <w:link w:val="11"/>
    <w:qFormat/>
    <w:uiPriority w:val="0"/>
    <w:pPr>
      <w:suppressAutoHyphens w:val="0"/>
      <w:spacing w:after="160" w:line="240" w:lineRule="exact"/>
    </w:pPr>
    <w:rPr>
      <w:rFonts w:ascii="Verdana" w:hAnsi="Verdana"/>
      <w:lang w:val="en-US" w:eastAsia="en-US"/>
    </w:rPr>
  </w:style>
  <w:style w:type="character" w:styleId="14">
    <w:name w:val="FollowedHyperlink"/>
    <w:qFormat/>
    <w:uiPriority w:val="99"/>
    <w:rPr>
      <w:color w:val="800080"/>
      <w:u w:val="single"/>
    </w:rPr>
  </w:style>
  <w:style w:type="character" w:styleId="15">
    <w:name w:val="footnote reference"/>
    <w:qFormat/>
    <w:uiPriority w:val="99"/>
    <w:rPr>
      <w:rFonts w:cs="Times New Roman"/>
      <w:vertAlign w:val="superscript"/>
    </w:rPr>
  </w:style>
  <w:style w:type="character" w:styleId="16">
    <w:name w:val="endnote reference"/>
    <w:unhideWhenUsed/>
    <w:qFormat/>
    <w:uiPriority w:val="99"/>
    <w:rPr>
      <w:vertAlign w:val="superscript"/>
    </w:rPr>
  </w:style>
  <w:style w:type="character" w:styleId="17">
    <w:name w:val="Emphasis"/>
    <w:qFormat/>
    <w:uiPriority w:val="20"/>
    <w:rPr>
      <w:i/>
      <w:iCs/>
    </w:rPr>
  </w:style>
  <w:style w:type="character" w:styleId="18">
    <w:name w:val="Hyperlink"/>
    <w:basedOn w:val="11"/>
    <w:unhideWhenUsed/>
    <w:qFormat/>
    <w:uiPriority w:val="0"/>
    <w:rPr>
      <w:color w:val="0563C1"/>
      <w:u w:val="single"/>
    </w:rPr>
  </w:style>
  <w:style w:type="character" w:styleId="19">
    <w:name w:val="page number"/>
    <w:basedOn w:val="20"/>
    <w:qFormat/>
    <w:uiPriority w:val="0"/>
  </w:style>
  <w:style w:type="character" w:customStyle="1" w:styleId="20">
    <w:name w:val="Основной шрифт абзаца1"/>
    <w:qFormat/>
    <w:uiPriority w:val="0"/>
  </w:style>
  <w:style w:type="character" w:styleId="21">
    <w:name w:val="Strong"/>
    <w:basedOn w:val="11"/>
    <w:qFormat/>
    <w:uiPriority w:val="22"/>
    <w:rPr>
      <w:b/>
      <w:bCs/>
    </w:rPr>
  </w:style>
  <w:style w:type="paragraph" w:styleId="22">
    <w:name w:val="Balloon Text"/>
    <w:basedOn w:val="1"/>
    <w:link w:val="108"/>
    <w:qFormat/>
    <w:uiPriority w:val="0"/>
    <w:rPr>
      <w:rFonts w:ascii="Tahoma" w:hAnsi="Tahoma" w:cs="Tahoma"/>
      <w:sz w:val="16"/>
      <w:szCs w:val="16"/>
    </w:rPr>
  </w:style>
  <w:style w:type="paragraph" w:styleId="23">
    <w:name w:val="Body Text 2"/>
    <w:basedOn w:val="1"/>
    <w:link w:val="102"/>
    <w:qFormat/>
    <w:uiPriority w:val="0"/>
    <w:pPr>
      <w:jc w:val="both"/>
    </w:pPr>
    <w:rPr>
      <w:color w:val="000000"/>
      <w:sz w:val="28"/>
    </w:rPr>
  </w:style>
  <w:style w:type="paragraph" w:styleId="24">
    <w:name w:val="Body Text Indent 3"/>
    <w:basedOn w:val="1"/>
    <w:link w:val="93"/>
    <w:qFormat/>
    <w:uiPriority w:val="0"/>
    <w:pPr>
      <w:spacing w:line="360" w:lineRule="atLeast"/>
      <w:ind w:firstLine="851"/>
      <w:jc w:val="both"/>
    </w:pPr>
    <w:rPr>
      <w:color w:val="FF0000"/>
      <w:sz w:val="28"/>
    </w:rPr>
  </w:style>
  <w:style w:type="paragraph" w:styleId="25">
    <w:name w:val="endnote text"/>
    <w:basedOn w:val="1"/>
    <w:link w:val="399"/>
    <w:unhideWhenUsed/>
    <w:qFormat/>
    <w:uiPriority w:val="99"/>
    <w:rPr>
      <w:sz w:val="20"/>
      <w:szCs w:val="20"/>
    </w:rPr>
  </w:style>
  <w:style w:type="paragraph" w:styleId="26">
    <w:name w:val="caption"/>
    <w:basedOn w:val="1"/>
    <w:next w:val="1"/>
    <w:qFormat/>
    <w:uiPriority w:val="0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styleId="27">
    <w:name w:val="Document Map"/>
    <w:basedOn w:val="1"/>
    <w:link w:val="111"/>
    <w:semiHidden/>
    <w:qFormat/>
    <w:uiPriority w:val="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28">
    <w:name w:val="footnote text"/>
    <w:basedOn w:val="1"/>
    <w:link w:val="175"/>
    <w:qFormat/>
    <w:uiPriority w:val="0"/>
    <w:pPr>
      <w:jc w:val="both"/>
    </w:pPr>
    <w:rPr>
      <w:rFonts w:eastAsia="Calibri"/>
      <w:sz w:val="20"/>
      <w:szCs w:val="20"/>
      <w:lang w:eastAsia="en-US"/>
    </w:rPr>
  </w:style>
  <w:style w:type="paragraph" w:styleId="29">
    <w:name w:val="toc 8"/>
    <w:basedOn w:val="1"/>
    <w:next w:val="1"/>
    <w:unhideWhenUsed/>
    <w:qFormat/>
    <w:uiPriority w:val="39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30">
    <w:name w:val="header"/>
    <w:basedOn w:val="1"/>
    <w:link w:val="52"/>
    <w:unhideWhenUsed/>
    <w:qFormat/>
    <w:uiPriority w:val="0"/>
    <w:pPr>
      <w:tabs>
        <w:tab w:val="center" w:pos="4677"/>
        <w:tab w:val="right" w:pos="9355"/>
      </w:tabs>
    </w:pPr>
  </w:style>
  <w:style w:type="paragraph" w:styleId="31">
    <w:name w:val="toc 9"/>
    <w:basedOn w:val="1"/>
    <w:next w:val="1"/>
    <w:unhideWhenUsed/>
    <w:qFormat/>
    <w:uiPriority w:val="39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32">
    <w:name w:val="toc 7"/>
    <w:basedOn w:val="1"/>
    <w:next w:val="1"/>
    <w:unhideWhenUsed/>
    <w:qFormat/>
    <w:uiPriority w:val="39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33">
    <w:name w:val="Body Text"/>
    <w:basedOn w:val="1"/>
    <w:link w:val="65"/>
    <w:qFormat/>
    <w:uiPriority w:val="0"/>
    <w:pPr>
      <w:widowControl w:val="0"/>
      <w:jc w:val="both"/>
    </w:pPr>
    <w:rPr>
      <w:sz w:val="28"/>
      <w:szCs w:val="20"/>
    </w:rPr>
  </w:style>
  <w:style w:type="paragraph" w:styleId="34">
    <w:name w:val="toc 1"/>
    <w:basedOn w:val="1"/>
    <w:next w:val="1"/>
    <w:unhideWhenUsed/>
    <w:qFormat/>
    <w:uiPriority w:val="39"/>
    <w:pPr>
      <w:spacing w:after="100"/>
    </w:pPr>
    <w:rPr>
      <w:b/>
    </w:rPr>
  </w:style>
  <w:style w:type="paragraph" w:styleId="35">
    <w:name w:val="toc 6"/>
    <w:basedOn w:val="1"/>
    <w:next w:val="1"/>
    <w:unhideWhenUsed/>
    <w:qFormat/>
    <w:uiPriority w:val="39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36">
    <w:name w:val="toc 3"/>
    <w:basedOn w:val="1"/>
    <w:next w:val="1"/>
    <w:unhideWhenUsed/>
    <w:qFormat/>
    <w:uiPriority w:val="39"/>
    <w:pPr>
      <w:spacing w:after="100"/>
      <w:ind w:left="480"/>
      <w:jc w:val="both"/>
    </w:pPr>
  </w:style>
  <w:style w:type="paragraph" w:styleId="37">
    <w:name w:val="toc 2"/>
    <w:basedOn w:val="1"/>
    <w:next w:val="1"/>
    <w:unhideWhenUsed/>
    <w:qFormat/>
    <w:uiPriority w:val="39"/>
    <w:pPr>
      <w:tabs>
        <w:tab w:val="right" w:leader="dot" w:pos="9344"/>
      </w:tabs>
      <w:spacing w:after="100"/>
      <w:ind w:left="240"/>
      <w:jc w:val="both"/>
    </w:pPr>
  </w:style>
  <w:style w:type="paragraph" w:styleId="38">
    <w:name w:val="toc 4"/>
    <w:basedOn w:val="1"/>
    <w:next w:val="1"/>
    <w:unhideWhenUsed/>
    <w:qFormat/>
    <w:uiPriority w:val="39"/>
    <w:pPr>
      <w:spacing w:after="100"/>
      <w:ind w:left="720"/>
      <w:jc w:val="both"/>
    </w:pPr>
    <w:rPr>
      <w:sz w:val="28"/>
    </w:rPr>
  </w:style>
  <w:style w:type="paragraph" w:styleId="39">
    <w:name w:val="toc 5"/>
    <w:basedOn w:val="1"/>
    <w:next w:val="1"/>
    <w:unhideWhenUsed/>
    <w:qFormat/>
    <w:uiPriority w:val="39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40">
    <w:name w:val="Body Text Indent"/>
    <w:basedOn w:val="1"/>
    <w:link w:val="70"/>
    <w:qFormat/>
    <w:uiPriority w:val="0"/>
    <w:pPr>
      <w:spacing w:line="360" w:lineRule="atLeast"/>
      <w:ind w:firstLine="851"/>
      <w:jc w:val="both"/>
      <w:outlineLvl w:val="0"/>
    </w:pPr>
    <w:rPr>
      <w:bCs/>
      <w:color w:val="FF6600"/>
      <w:sz w:val="28"/>
    </w:rPr>
  </w:style>
  <w:style w:type="paragraph" w:styleId="41">
    <w:name w:val="Title"/>
    <w:basedOn w:val="1"/>
    <w:next w:val="1"/>
    <w:link w:val="167"/>
    <w:qFormat/>
    <w:uiPriority w:val="0"/>
    <w:pPr>
      <w:widowControl w:val="0"/>
      <w:suppressAutoHyphens/>
      <w:spacing w:before="240" w:after="60"/>
      <w:jc w:val="center"/>
      <w:outlineLvl w:val="0"/>
    </w:pPr>
    <w:rPr>
      <w:rFonts w:ascii="Cambria" w:hAnsi="Cambria"/>
      <w:b/>
      <w:bCs/>
      <w:color w:val="000000"/>
      <w:kern w:val="28"/>
      <w:sz w:val="32"/>
      <w:szCs w:val="32"/>
      <w:lang w:val="en-US" w:eastAsia="en-US" w:bidi="en-US"/>
    </w:rPr>
  </w:style>
  <w:style w:type="paragraph" w:styleId="42">
    <w:name w:val="footer"/>
    <w:basedOn w:val="1"/>
    <w:link w:val="53"/>
    <w:unhideWhenUsed/>
    <w:qFormat/>
    <w:uiPriority w:val="0"/>
    <w:pPr>
      <w:tabs>
        <w:tab w:val="center" w:pos="4677"/>
        <w:tab w:val="right" w:pos="9355"/>
      </w:tabs>
    </w:pPr>
  </w:style>
  <w:style w:type="paragraph" w:styleId="43">
    <w:name w:val="List"/>
    <w:basedOn w:val="33"/>
    <w:qFormat/>
    <w:uiPriority w:val="0"/>
    <w:pPr>
      <w:suppressAutoHyphens/>
      <w:spacing w:after="120"/>
      <w:jc w:val="left"/>
    </w:pPr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styleId="4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45">
    <w:name w:val="Body Text 3"/>
    <w:basedOn w:val="1"/>
    <w:link w:val="103"/>
    <w:qFormat/>
    <w:uiPriority w:val="0"/>
    <w:pPr>
      <w:jc w:val="both"/>
    </w:pPr>
    <w:rPr>
      <w:color w:val="FF0000"/>
      <w:sz w:val="28"/>
    </w:rPr>
  </w:style>
  <w:style w:type="paragraph" w:styleId="46">
    <w:name w:val="Body Text Indent 2"/>
    <w:basedOn w:val="1"/>
    <w:link w:val="63"/>
    <w:qFormat/>
    <w:uiPriority w:val="0"/>
    <w:pPr>
      <w:widowControl w:val="0"/>
      <w:spacing w:line="360" w:lineRule="auto"/>
      <w:ind w:firstLine="851"/>
      <w:jc w:val="both"/>
    </w:pPr>
    <w:rPr>
      <w:sz w:val="28"/>
      <w:szCs w:val="20"/>
    </w:rPr>
  </w:style>
  <w:style w:type="paragraph" w:styleId="47">
    <w:name w:val="Subtitle"/>
    <w:basedOn w:val="1"/>
    <w:next w:val="1"/>
    <w:link w:val="475"/>
    <w:qFormat/>
    <w:uiPriority w:val="0"/>
    <w:pPr>
      <w:widowControl w:val="0"/>
      <w:suppressAutoHyphens/>
    </w:pPr>
    <w:rPr>
      <w:rFonts w:asciiTheme="majorHAnsi" w:hAnsiTheme="majorHAnsi" w:eastAsiaTheme="majorEastAsia" w:cstheme="majorBidi"/>
      <w:i/>
      <w:iCs/>
      <w:color w:val="4F81BD" w:themeColor="accent1"/>
      <w:spacing w:val="15"/>
      <w:lang w:val="en-US" w:eastAsia="en-US" w:bidi="en-US"/>
      <w14:textFill>
        <w14:solidFill>
          <w14:schemeClr w14:val="accent1"/>
        </w14:solidFill>
      </w14:textFill>
    </w:rPr>
  </w:style>
  <w:style w:type="paragraph" w:styleId="48">
    <w:name w:val="HTML Preformatted"/>
    <w:basedOn w:val="1"/>
    <w:link w:val="386"/>
    <w:qFormat/>
    <w:uiPriority w:val="0"/>
    <w:pPr>
      <w:suppressAutoHyphens/>
    </w:pPr>
    <w:rPr>
      <w:rFonts w:ascii="Courier New" w:hAnsi="Courier New" w:cs="Courier New"/>
      <w:sz w:val="20"/>
      <w:szCs w:val="20"/>
      <w:lang w:eastAsia="zh-CN"/>
    </w:rPr>
  </w:style>
  <w:style w:type="paragraph" w:styleId="49">
    <w:name w:val="Block Text"/>
    <w:basedOn w:val="1"/>
    <w:qFormat/>
    <w:uiPriority w:val="0"/>
    <w:pPr>
      <w:ind w:left="567" w:right="-1333" w:firstLine="851"/>
      <w:jc w:val="both"/>
    </w:pPr>
    <w:rPr>
      <w:sz w:val="28"/>
      <w:szCs w:val="20"/>
    </w:rPr>
  </w:style>
  <w:style w:type="table" w:styleId="50">
    <w:name w:val="Table Grid"/>
    <w:basedOn w:val="13"/>
    <w:qFormat/>
    <w:uiPriority w:val="59"/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51">
    <w:name w:val="List Paragraph"/>
    <w:basedOn w:val="1"/>
    <w:qFormat/>
    <w:uiPriority w:val="0"/>
    <w:pPr>
      <w:ind w:left="720"/>
      <w:contextualSpacing/>
    </w:pPr>
  </w:style>
  <w:style w:type="character" w:customStyle="1" w:styleId="52">
    <w:name w:val="Верхний колонтитул Знак"/>
    <w:basedOn w:val="11"/>
    <w:link w:val="30"/>
    <w:qFormat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53">
    <w:name w:val="Нижний колонтитул Знак"/>
    <w:basedOn w:val="11"/>
    <w:link w:val="42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54">
    <w:name w:val="Заголовок 1 Знак"/>
    <w:basedOn w:val="11"/>
    <w:link w:val="2"/>
    <w:qFormat/>
    <w:uiPriority w:val="0"/>
    <w:rPr>
      <w:rFonts w:ascii="Times New Roman" w:hAnsi="Times New Roman" w:eastAsia="Times New Roman" w:cs="Times New Roman"/>
      <w:b/>
      <w:sz w:val="28"/>
      <w:szCs w:val="20"/>
      <w:lang w:eastAsia="ru-RU"/>
    </w:rPr>
  </w:style>
  <w:style w:type="character" w:customStyle="1" w:styleId="55">
    <w:name w:val="Заголовок 2 Знак"/>
    <w:basedOn w:val="11"/>
    <w:link w:val="3"/>
    <w:qFormat/>
    <w:uiPriority w:val="0"/>
    <w:rPr>
      <w:rFonts w:ascii="Times New Roman" w:hAnsi="Times New Roman" w:eastAsia="Times New Roman" w:cs="Times New Roman"/>
      <w:b/>
      <w:sz w:val="32"/>
      <w:szCs w:val="24"/>
      <w:lang w:eastAsia="ru-RU"/>
    </w:rPr>
  </w:style>
  <w:style w:type="character" w:customStyle="1" w:styleId="56">
    <w:name w:val="Заголовок 3 Знак"/>
    <w:basedOn w:val="11"/>
    <w:link w:val="4"/>
    <w:qFormat/>
    <w:uiPriority w:val="0"/>
    <w:rPr>
      <w:rFonts w:ascii="Times New Roman" w:hAnsi="Times New Roman" w:eastAsia="Times New Roman" w:cs="Times New Roman"/>
      <w:snapToGrid w:val="0"/>
      <w:color w:val="000000"/>
      <w:sz w:val="28"/>
      <w:szCs w:val="24"/>
      <w:lang w:eastAsia="ru-RU"/>
    </w:rPr>
  </w:style>
  <w:style w:type="character" w:customStyle="1" w:styleId="57">
    <w:name w:val="Заголовок 4 Знак"/>
    <w:basedOn w:val="11"/>
    <w:link w:val="5"/>
    <w:qFormat/>
    <w:uiPriority w:val="0"/>
    <w:rPr>
      <w:rFonts w:ascii="Times New Roman" w:hAnsi="Times New Roman" w:eastAsia="Times New Roman" w:cs="Times New Roman"/>
      <w:b/>
      <w:sz w:val="28"/>
      <w:szCs w:val="20"/>
      <w:lang w:eastAsia="ru-RU"/>
    </w:rPr>
  </w:style>
  <w:style w:type="character" w:customStyle="1" w:styleId="58">
    <w:name w:val="Заголовок 5 Знак"/>
    <w:basedOn w:val="11"/>
    <w:link w:val="6"/>
    <w:qFormat/>
    <w:uiPriority w:val="0"/>
    <w:rPr>
      <w:rFonts w:ascii="Times New Roman" w:hAnsi="Times New Roman" w:eastAsia="Times New Roman" w:cs="Times New Roman"/>
      <w:b/>
      <w:color w:val="FF6600"/>
      <w:sz w:val="28"/>
      <w:szCs w:val="20"/>
      <w:lang w:eastAsia="ru-RU"/>
    </w:rPr>
  </w:style>
  <w:style w:type="character" w:customStyle="1" w:styleId="59">
    <w:name w:val="Заголовок 6 Знак"/>
    <w:basedOn w:val="11"/>
    <w:link w:val="7"/>
    <w:qFormat/>
    <w:uiPriority w:val="0"/>
    <w:rPr>
      <w:rFonts w:ascii="Times New Roman" w:hAnsi="Times New Roman" w:eastAsia="Times New Roman" w:cs="Times New Roman"/>
      <w:color w:val="FF6600"/>
      <w:sz w:val="28"/>
      <w:szCs w:val="20"/>
      <w:lang w:eastAsia="ru-RU"/>
    </w:rPr>
  </w:style>
  <w:style w:type="character" w:customStyle="1" w:styleId="60">
    <w:name w:val="Заголовок 7 Знак"/>
    <w:basedOn w:val="11"/>
    <w:link w:val="8"/>
    <w:qFormat/>
    <w:uiPriority w:val="0"/>
    <w:rPr>
      <w:rFonts w:ascii="Times New Roman" w:hAnsi="Times New Roman" w:eastAsia="Times New Roman" w:cs="Times New Roman"/>
      <w:b/>
      <w:snapToGrid w:val="0"/>
      <w:color w:val="000000"/>
      <w:sz w:val="28"/>
      <w:szCs w:val="24"/>
      <w:lang w:eastAsia="ru-RU"/>
    </w:rPr>
  </w:style>
  <w:style w:type="character" w:customStyle="1" w:styleId="61">
    <w:name w:val="Заголовок 8 Знак"/>
    <w:basedOn w:val="11"/>
    <w:link w:val="9"/>
    <w:qFormat/>
    <w:uiPriority w:val="0"/>
    <w:rPr>
      <w:rFonts w:ascii="Times New Roman" w:hAnsi="Times New Roman" w:eastAsia="Times New Roman" w:cs="Times New Roman"/>
      <w:b/>
      <w:color w:val="FF0000"/>
      <w:sz w:val="28"/>
      <w:szCs w:val="24"/>
      <w:lang w:eastAsia="ru-RU"/>
    </w:rPr>
  </w:style>
  <w:style w:type="character" w:customStyle="1" w:styleId="62">
    <w:name w:val="Заголовок 9 Знак"/>
    <w:basedOn w:val="11"/>
    <w:link w:val="10"/>
    <w:qFormat/>
    <w:uiPriority w:val="0"/>
    <w:rPr>
      <w:rFonts w:ascii="Times New Roman" w:hAnsi="Times New Roman" w:eastAsia="Times New Roman" w:cs="Times New Roman"/>
      <w:b/>
      <w:sz w:val="28"/>
      <w:szCs w:val="24"/>
      <w:lang w:eastAsia="ru-RU"/>
    </w:rPr>
  </w:style>
  <w:style w:type="character" w:customStyle="1" w:styleId="63">
    <w:name w:val="Основной текст с отступом 2 Знак"/>
    <w:basedOn w:val="11"/>
    <w:link w:val="46"/>
    <w:qFormat/>
    <w:uiPriority w:val="0"/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customStyle="1" w:styleId="64">
    <w:name w:val="заголовок 1"/>
    <w:basedOn w:val="1"/>
    <w:next w:val="1"/>
    <w:qFormat/>
    <w:uiPriority w:val="0"/>
    <w:pPr>
      <w:keepNext/>
      <w:widowControl w:val="0"/>
    </w:pPr>
    <w:rPr>
      <w:sz w:val="28"/>
      <w:szCs w:val="20"/>
    </w:rPr>
  </w:style>
  <w:style w:type="character" w:customStyle="1" w:styleId="65">
    <w:name w:val="Основной текст Знак"/>
    <w:basedOn w:val="11"/>
    <w:link w:val="33"/>
    <w:qFormat/>
    <w:uiPriority w:val="0"/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customStyle="1" w:styleId="66">
    <w:name w:val="Основной текст с отступом 21"/>
    <w:basedOn w:val="1"/>
    <w:qFormat/>
    <w:uiPriority w:val="0"/>
    <w:pPr>
      <w:widowControl w:val="0"/>
      <w:ind w:firstLine="720"/>
      <w:jc w:val="both"/>
    </w:pPr>
    <w:rPr>
      <w:sz w:val="28"/>
      <w:szCs w:val="20"/>
    </w:rPr>
  </w:style>
  <w:style w:type="paragraph" w:customStyle="1" w:styleId="67">
    <w:name w:val="заголовок 2"/>
    <w:basedOn w:val="1"/>
    <w:next w:val="1"/>
    <w:qFormat/>
    <w:uiPriority w:val="0"/>
    <w:pPr>
      <w:keepNext/>
      <w:widowControl w:val="0"/>
      <w:jc w:val="both"/>
    </w:pPr>
    <w:rPr>
      <w:sz w:val="28"/>
      <w:szCs w:val="20"/>
    </w:rPr>
  </w:style>
  <w:style w:type="character" w:customStyle="1" w:styleId="68">
    <w:name w:val="номер страницы"/>
    <w:basedOn w:val="69"/>
    <w:qFormat/>
    <w:uiPriority w:val="0"/>
  </w:style>
  <w:style w:type="character" w:customStyle="1" w:styleId="69">
    <w:name w:val="Основной шрифт"/>
    <w:qFormat/>
    <w:uiPriority w:val="0"/>
  </w:style>
  <w:style w:type="character" w:customStyle="1" w:styleId="70">
    <w:name w:val="Основной текст с отступом Знак"/>
    <w:basedOn w:val="11"/>
    <w:link w:val="40"/>
    <w:qFormat/>
    <w:uiPriority w:val="0"/>
    <w:rPr>
      <w:rFonts w:ascii="Times New Roman" w:hAnsi="Times New Roman" w:eastAsia="Times New Roman" w:cs="Times New Roman"/>
      <w:bCs/>
      <w:color w:val="FF6600"/>
      <w:sz w:val="28"/>
      <w:szCs w:val="24"/>
      <w:lang w:eastAsia="ru-RU"/>
    </w:rPr>
  </w:style>
  <w:style w:type="paragraph" w:customStyle="1" w:styleId="71">
    <w:name w:val="Основной текст 21"/>
    <w:basedOn w:val="1"/>
    <w:qFormat/>
    <w:uiPriority w:val="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72">
    <w:name w:val="Основной текст 31"/>
    <w:basedOn w:val="1"/>
    <w:qFormat/>
    <w:uiPriority w:val="0"/>
    <w:pPr>
      <w:widowControl w:val="0"/>
      <w:jc w:val="both"/>
    </w:pPr>
    <w:rPr>
      <w:b/>
      <w:sz w:val="28"/>
      <w:szCs w:val="20"/>
    </w:rPr>
  </w:style>
  <w:style w:type="paragraph" w:customStyle="1" w:styleId="73">
    <w:name w:val="Основной текст 211"/>
    <w:basedOn w:val="1"/>
    <w:qFormat/>
    <w:uiPriority w:val="0"/>
    <w:pPr>
      <w:widowControl w:val="0"/>
      <w:ind w:left="360"/>
      <w:jc w:val="both"/>
    </w:pPr>
    <w:rPr>
      <w:sz w:val="28"/>
      <w:szCs w:val="20"/>
    </w:rPr>
  </w:style>
  <w:style w:type="paragraph" w:customStyle="1" w:styleId="74">
    <w:name w:val="Текст1"/>
    <w:basedOn w:val="1"/>
    <w:qFormat/>
    <w:uiPriority w:val="0"/>
    <w:rPr>
      <w:rFonts w:ascii="Courier New" w:hAnsi="Courier New"/>
      <w:sz w:val="20"/>
      <w:szCs w:val="20"/>
    </w:rPr>
  </w:style>
  <w:style w:type="paragraph" w:customStyle="1" w:styleId="75">
    <w:name w:val="Основной текст с отступом 31"/>
    <w:basedOn w:val="1"/>
    <w:qFormat/>
    <w:uiPriority w:val="0"/>
    <w:pPr>
      <w:ind w:firstLine="426"/>
      <w:jc w:val="both"/>
    </w:pPr>
    <w:rPr>
      <w:szCs w:val="20"/>
    </w:rPr>
  </w:style>
  <w:style w:type="character" w:customStyle="1" w:styleId="76">
    <w:name w:val="Гиперссылка1"/>
    <w:basedOn w:val="11"/>
    <w:qFormat/>
    <w:uiPriority w:val="0"/>
    <w:rPr>
      <w:color w:val="0000FF"/>
      <w:u w:val="single"/>
    </w:rPr>
  </w:style>
  <w:style w:type="paragraph" w:customStyle="1" w:styleId="77">
    <w:name w:val="Iau?iue"/>
    <w:qFormat/>
    <w:uiPriority w:val="0"/>
    <w:pPr>
      <w:widowControl w:val="0"/>
    </w:pPr>
    <w:rPr>
      <w:rFonts w:ascii="Times New Roman" w:hAnsi="Times New Roman" w:eastAsia="Times New Roman" w:cs="Times New Roman"/>
      <w:sz w:val="20"/>
      <w:szCs w:val="20"/>
      <w:lang w:val="ru-RU" w:eastAsia="ru-RU" w:bidi="ar-SA"/>
    </w:rPr>
  </w:style>
  <w:style w:type="paragraph" w:customStyle="1" w:styleId="78">
    <w:name w:val="FR1"/>
    <w:qFormat/>
    <w:uiPriority w:val="0"/>
    <w:pPr>
      <w:ind w:right="200"/>
      <w:jc w:val="center"/>
    </w:pPr>
    <w:rPr>
      <w:rFonts w:ascii="Arial" w:hAnsi="Arial" w:eastAsia="Times New Roman" w:cs="Times New Roman"/>
      <w:sz w:val="22"/>
      <w:szCs w:val="20"/>
      <w:lang w:val="ru-RU" w:eastAsia="ru-RU" w:bidi="ar-SA"/>
    </w:rPr>
  </w:style>
  <w:style w:type="paragraph" w:customStyle="1" w:styleId="79">
    <w:name w:val="Plain Text1"/>
    <w:basedOn w:val="1"/>
    <w:qFormat/>
    <w:uiPriority w:val="0"/>
    <w:pPr>
      <w:widowControl w:val="0"/>
    </w:pPr>
    <w:rPr>
      <w:rFonts w:ascii="Courier New" w:hAnsi="Courier New"/>
      <w:sz w:val="20"/>
      <w:szCs w:val="20"/>
    </w:rPr>
  </w:style>
  <w:style w:type="paragraph" w:customStyle="1" w:styleId="80">
    <w:name w:val="font5"/>
    <w:basedOn w:val="1"/>
    <w:qFormat/>
    <w:uiPriority w:val="0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81">
    <w:name w:val="font6"/>
    <w:basedOn w:val="1"/>
    <w:qFormat/>
    <w:uiPriority w:val="0"/>
    <w:pPr>
      <w:spacing w:before="100" w:beforeAutospacing="1" w:after="100" w:afterAutospacing="1"/>
    </w:pPr>
    <w:rPr>
      <w:sz w:val="28"/>
      <w:szCs w:val="28"/>
    </w:rPr>
  </w:style>
  <w:style w:type="paragraph" w:customStyle="1" w:styleId="82">
    <w:name w:val="xl24"/>
    <w:basedOn w:val="1"/>
    <w:qFormat/>
    <w:uiPriority w:val="0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83">
    <w:name w:val="xl25"/>
    <w:basedOn w:val="1"/>
    <w:qFormat/>
    <w:uiPriority w:val="0"/>
    <w:pPr>
      <w:spacing w:before="100" w:beforeAutospacing="1" w:after="100" w:afterAutospacing="1"/>
      <w:jc w:val="right"/>
    </w:pPr>
  </w:style>
  <w:style w:type="paragraph" w:customStyle="1" w:styleId="84">
    <w:name w:val="xl26"/>
    <w:basedOn w:val="1"/>
    <w:qFormat/>
    <w:uiPriority w:val="0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85">
    <w:name w:val="xl27"/>
    <w:basedOn w:val="1"/>
    <w:qFormat/>
    <w:uiPriority w:val="0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86">
    <w:name w:val="xl28"/>
    <w:basedOn w:val="1"/>
    <w:qFormat/>
    <w:uiPriority w:val="0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87">
    <w:name w:val="xl29"/>
    <w:basedOn w:val="1"/>
    <w:qFormat/>
    <w:uiPriority w:val="0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88">
    <w:name w:val="xl30"/>
    <w:basedOn w:val="1"/>
    <w:qFormat/>
    <w:uiPriority w:val="0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89">
    <w:name w:val="xl31"/>
    <w:basedOn w:val="1"/>
    <w:qFormat/>
    <w:uiPriority w:val="0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90">
    <w:name w:val="xl32"/>
    <w:basedOn w:val="1"/>
    <w:qFormat/>
    <w:uiPriority w:val="0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91">
    <w:name w:val="xl33"/>
    <w:basedOn w:val="1"/>
    <w:qFormat/>
    <w:uiPriority w:val="0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92">
    <w:name w:val="xl34"/>
    <w:basedOn w:val="1"/>
    <w:qFormat/>
    <w:uiPriority w:val="0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character" w:customStyle="1" w:styleId="93">
    <w:name w:val="Основной текст с отступом 3 Знак"/>
    <w:basedOn w:val="11"/>
    <w:link w:val="24"/>
    <w:qFormat/>
    <w:uiPriority w:val="0"/>
    <w:rPr>
      <w:rFonts w:ascii="Times New Roman" w:hAnsi="Times New Roman" w:eastAsia="Times New Roman" w:cs="Times New Roman"/>
      <w:color w:val="FF0000"/>
      <w:sz w:val="28"/>
      <w:szCs w:val="24"/>
      <w:lang w:eastAsia="ru-RU"/>
    </w:rPr>
  </w:style>
  <w:style w:type="paragraph" w:customStyle="1" w:styleId="94">
    <w:name w:val="xl35"/>
    <w:basedOn w:val="1"/>
    <w:qFormat/>
    <w:uiPriority w:val="0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95">
    <w:name w:val="xl36"/>
    <w:basedOn w:val="1"/>
    <w:qFormat/>
    <w:uiPriority w:val="0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96">
    <w:name w:val="xl37"/>
    <w:basedOn w:val="1"/>
    <w:qFormat/>
    <w:uiPriority w:val="0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97">
    <w:name w:val="xl38"/>
    <w:basedOn w:val="1"/>
    <w:qFormat/>
    <w:uiPriority w:val="0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98">
    <w:name w:val="font7"/>
    <w:basedOn w:val="1"/>
    <w:qFormat/>
    <w:uiPriority w:val="0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99">
    <w:name w:val="Body Text Indent 21"/>
    <w:basedOn w:val="1"/>
    <w:qFormat/>
    <w:uiPriority w:val="0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customStyle="1" w:styleId="100">
    <w:name w:val="ConsNormal"/>
    <w:qFormat/>
    <w:uiPriority w:val="0"/>
    <w:pPr>
      <w:ind w:firstLine="720"/>
    </w:pPr>
    <w:rPr>
      <w:rFonts w:ascii="Arial" w:hAnsi="Arial" w:eastAsia="Times New Roman" w:cs="Times New Roman"/>
      <w:snapToGrid w:val="0"/>
      <w:sz w:val="20"/>
      <w:szCs w:val="20"/>
      <w:lang w:val="ru-RU" w:eastAsia="ru-RU" w:bidi="ar-SA"/>
    </w:rPr>
  </w:style>
  <w:style w:type="paragraph" w:customStyle="1" w:styleId="101">
    <w:name w:val="ConsNonformat"/>
    <w:qFormat/>
    <w:uiPriority w:val="0"/>
    <w:rPr>
      <w:rFonts w:ascii="Courier New" w:hAnsi="Courier New" w:eastAsia="Times New Roman" w:cs="Times New Roman"/>
      <w:snapToGrid w:val="0"/>
      <w:sz w:val="20"/>
      <w:szCs w:val="20"/>
      <w:lang w:val="ru-RU" w:eastAsia="ru-RU" w:bidi="ar-SA"/>
    </w:rPr>
  </w:style>
  <w:style w:type="character" w:customStyle="1" w:styleId="102">
    <w:name w:val="Основной текст 2 Знак"/>
    <w:basedOn w:val="11"/>
    <w:link w:val="23"/>
    <w:qFormat/>
    <w:uiPriority w:val="0"/>
    <w:rPr>
      <w:rFonts w:ascii="Times New Roman" w:hAnsi="Times New Roman" w:eastAsia="Times New Roman" w:cs="Times New Roman"/>
      <w:color w:val="000000"/>
      <w:sz w:val="28"/>
      <w:szCs w:val="24"/>
      <w:lang w:eastAsia="ru-RU"/>
    </w:rPr>
  </w:style>
  <w:style w:type="character" w:customStyle="1" w:styleId="103">
    <w:name w:val="Основной текст 3 Знак"/>
    <w:basedOn w:val="11"/>
    <w:link w:val="45"/>
    <w:qFormat/>
    <w:uiPriority w:val="0"/>
    <w:rPr>
      <w:rFonts w:ascii="Times New Roman" w:hAnsi="Times New Roman" w:eastAsia="Times New Roman" w:cs="Times New Roman"/>
      <w:color w:val="FF0000"/>
      <w:sz w:val="28"/>
      <w:szCs w:val="24"/>
      <w:lang w:eastAsia="ru-RU"/>
    </w:rPr>
  </w:style>
  <w:style w:type="paragraph" w:customStyle="1" w:styleId="104">
    <w:name w:val="Body Text Indent 31"/>
    <w:basedOn w:val="1"/>
    <w:qFormat/>
    <w:uiPriority w:val="0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105">
    <w:name w:val="Body Text 21"/>
    <w:basedOn w:val="1"/>
    <w:qFormat/>
    <w:uiPriority w:val="0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customStyle="1" w:styleId="106">
    <w:name w:val="ConsPlusNormal"/>
    <w:next w:val="1"/>
    <w:link w:val="170"/>
    <w:qFormat/>
    <w:uiPriority w:val="0"/>
    <w:pPr>
      <w:widowControl w:val="0"/>
      <w:autoSpaceDE w:val="0"/>
      <w:autoSpaceDN w:val="0"/>
      <w:adjustRightInd w:val="0"/>
      <w:ind w:firstLine="720"/>
    </w:pPr>
    <w:rPr>
      <w:rFonts w:ascii="Arial" w:hAnsi="Arial" w:eastAsia="Times New Roman" w:cs="Arial"/>
      <w:sz w:val="20"/>
      <w:szCs w:val="20"/>
      <w:lang w:val="ru-RU" w:eastAsia="ru-RU" w:bidi="ar-SA"/>
    </w:rPr>
  </w:style>
  <w:style w:type="paragraph" w:customStyle="1" w:styleId="107">
    <w:name w:val="ConsPlusNonformat"/>
    <w:qFormat/>
    <w:uiPriority w:val="0"/>
    <w:pPr>
      <w:widowControl w:val="0"/>
      <w:autoSpaceDE w:val="0"/>
      <w:autoSpaceDN w:val="0"/>
      <w:adjustRightInd w:val="0"/>
    </w:pPr>
    <w:rPr>
      <w:rFonts w:ascii="Courier New" w:hAnsi="Courier New" w:eastAsia="Times New Roman" w:cs="Courier New"/>
      <w:sz w:val="20"/>
      <w:szCs w:val="20"/>
      <w:lang w:val="ru-RU" w:eastAsia="ru-RU" w:bidi="ar-SA"/>
    </w:rPr>
  </w:style>
  <w:style w:type="character" w:customStyle="1" w:styleId="108">
    <w:name w:val="Текст выноски Знак"/>
    <w:basedOn w:val="11"/>
    <w:link w:val="22"/>
    <w:qFormat/>
    <w:uiPriority w:val="0"/>
    <w:rPr>
      <w:rFonts w:ascii="Tahoma" w:hAnsi="Tahoma" w:eastAsia="Times New Roman" w:cs="Tahoma"/>
      <w:sz w:val="16"/>
      <w:szCs w:val="16"/>
      <w:lang w:eastAsia="ru-RU"/>
    </w:rPr>
  </w:style>
  <w:style w:type="table" w:customStyle="1" w:styleId="109">
    <w:name w:val="Сетка таблицы1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0">
    <w:name w:val="ConsPlusTitle"/>
    <w:next w:val="106"/>
    <w:qFormat/>
    <w:uiPriority w:val="0"/>
    <w:pPr>
      <w:widowControl w:val="0"/>
      <w:suppressAutoHyphens/>
      <w:autoSpaceDE w:val="0"/>
    </w:pPr>
    <w:rPr>
      <w:rFonts w:ascii="Times New Roman" w:hAnsi="Times New Roman" w:eastAsia="Arial" w:cs="Times New Roman"/>
      <w:b/>
      <w:bCs/>
      <w:sz w:val="24"/>
      <w:szCs w:val="24"/>
      <w:lang w:val="ru-RU" w:eastAsia="ar-SA" w:bidi="ar-SA"/>
    </w:rPr>
  </w:style>
  <w:style w:type="character" w:customStyle="1" w:styleId="111">
    <w:name w:val="Схема документа Знак"/>
    <w:basedOn w:val="11"/>
    <w:link w:val="27"/>
    <w:semiHidden/>
    <w:qFormat/>
    <w:uiPriority w:val="0"/>
    <w:rPr>
      <w:rFonts w:ascii="Tahoma" w:hAnsi="Tahoma" w:eastAsia="Times New Roman" w:cs="Tahoma"/>
      <w:sz w:val="20"/>
      <w:szCs w:val="20"/>
      <w:shd w:val="clear" w:color="auto" w:fill="000080"/>
      <w:lang w:eastAsia="ru-RU"/>
    </w:rPr>
  </w:style>
  <w:style w:type="paragraph" w:customStyle="1" w:styleId="112">
    <w:name w:val="p1"/>
    <w:basedOn w:val="1"/>
    <w:qFormat/>
    <w:uiPriority w:val="0"/>
    <w:pPr>
      <w:spacing w:before="100" w:beforeAutospacing="1" w:after="100" w:afterAutospacing="1"/>
    </w:pPr>
  </w:style>
  <w:style w:type="character" w:customStyle="1" w:styleId="113">
    <w:name w:val="s1"/>
    <w:qFormat/>
    <w:uiPriority w:val="0"/>
  </w:style>
  <w:style w:type="paragraph" w:customStyle="1" w:styleId="114">
    <w:name w:val="p2"/>
    <w:basedOn w:val="1"/>
    <w:qFormat/>
    <w:uiPriority w:val="0"/>
    <w:pPr>
      <w:spacing w:before="100" w:beforeAutospacing="1" w:after="100" w:afterAutospacing="1"/>
    </w:pPr>
  </w:style>
  <w:style w:type="paragraph" w:customStyle="1" w:styleId="115">
    <w:name w:val="p3"/>
    <w:basedOn w:val="1"/>
    <w:qFormat/>
    <w:uiPriority w:val="0"/>
    <w:pPr>
      <w:spacing w:before="100" w:beforeAutospacing="1" w:after="100" w:afterAutospacing="1"/>
    </w:pPr>
  </w:style>
  <w:style w:type="character" w:customStyle="1" w:styleId="116">
    <w:name w:val="Absatz-Standardschriftart"/>
    <w:qFormat/>
    <w:uiPriority w:val="0"/>
  </w:style>
  <w:style w:type="character" w:customStyle="1" w:styleId="117">
    <w:name w:val="WW-Absatz-Standardschriftart"/>
    <w:qFormat/>
    <w:uiPriority w:val="0"/>
  </w:style>
  <w:style w:type="character" w:customStyle="1" w:styleId="118">
    <w:name w:val="WW-Absatz-Standardschriftart1"/>
    <w:qFormat/>
    <w:uiPriority w:val="0"/>
  </w:style>
  <w:style w:type="character" w:customStyle="1" w:styleId="119">
    <w:name w:val="WW-Absatz-Standardschriftart11"/>
    <w:qFormat/>
    <w:uiPriority w:val="0"/>
  </w:style>
  <w:style w:type="character" w:customStyle="1" w:styleId="120">
    <w:name w:val="WW-Absatz-Standardschriftart111"/>
    <w:qFormat/>
    <w:uiPriority w:val="0"/>
  </w:style>
  <w:style w:type="character" w:customStyle="1" w:styleId="121">
    <w:name w:val="WW-Absatz-Standardschriftart1111"/>
    <w:qFormat/>
    <w:uiPriority w:val="0"/>
  </w:style>
  <w:style w:type="character" w:customStyle="1" w:styleId="122">
    <w:name w:val="WW-Absatz-Standardschriftart11111"/>
    <w:qFormat/>
    <w:uiPriority w:val="0"/>
  </w:style>
  <w:style w:type="character" w:customStyle="1" w:styleId="123">
    <w:name w:val="WW-Absatz-Standardschriftart111111"/>
    <w:qFormat/>
    <w:uiPriority w:val="0"/>
  </w:style>
  <w:style w:type="character" w:customStyle="1" w:styleId="124">
    <w:name w:val="Символ нумерации"/>
    <w:qFormat/>
    <w:uiPriority w:val="0"/>
  </w:style>
  <w:style w:type="character" w:customStyle="1" w:styleId="125">
    <w:name w:val="Основной шрифт абзаца2"/>
    <w:qFormat/>
    <w:uiPriority w:val="0"/>
  </w:style>
  <w:style w:type="character" w:customStyle="1" w:styleId="126">
    <w:name w:val="Маркеры списка"/>
    <w:qFormat/>
    <w:uiPriority w:val="0"/>
    <w:rPr>
      <w:rFonts w:ascii="OpenSymbol" w:hAnsi="OpenSymbol" w:eastAsia="OpenSymbol" w:cs="OpenSymbol"/>
    </w:rPr>
  </w:style>
  <w:style w:type="paragraph" w:customStyle="1" w:styleId="127">
    <w:name w:val="Заголовок"/>
    <w:basedOn w:val="1"/>
    <w:next w:val="33"/>
    <w:qFormat/>
    <w:uiPriority w:val="0"/>
    <w:pPr>
      <w:keepNext/>
      <w:widowControl w:val="0"/>
      <w:suppressAutoHyphens/>
      <w:spacing w:before="240" w:after="120"/>
    </w:pPr>
    <w:rPr>
      <w:rFonts w:ascii="Arial" w:hAnsi="Arial" w:eastAsia="Lucida Sans Unicode" w:cs="Tahoma"/>
      <w:color w:val="000000"/>
      <w:sz w:val="28"/>
      <w:szCs w:val="28"/>
      <w:lang w:val="en-US" w:eastAsia="en-US" w:bidi="en-US"/>
    </w:rPr>
  </w:style>
  <w:style w:type="paragraph" w:customStyle="1" w:styleId="128">
    <w:name w:val="Название1"/>
    <w:basedOn w:val="1"/>
    <w:qFormat/>
    <w:uiPriority w:val="0"/>
    <w:pPr>
      <w:widowControl w:val="0"/>
      <w:suppressLineNumbers/>
      <w:suppressAutoHyphens/>
      <w:spacing w:before="120" w:after="120"/>
    </w:pPr>
    <w:rPr>
      <w:rFonts w:eastAsia="Lucida Sans Unicode" w:cs="Tahoma"/>
      <w:i/>
      <w:iCs/>
      <w:color w:val="000000"/>
      <w:lang w:val="en-US" w:eastAsia="en-US" w:bidi="en-US"/>
    </w:rPr>
  </w:style>
  <w:style w:type="paragraph" w:customStyle="1" w:styleId="129">
    <w:name w:val="Указатель1"/>
    <w:basedOn w:val="1"/>
    <w:qFormat/>
    <w:uiPriority w:val="0"/>
    <w:pPr>
      <w:widowControl w:val="0"/>
      <w:suppressLineNumbers/>
      <w:suppressAutoHyphens/>
    </w:pPr>
    <w:rPr>
      <w:rFonts w:eastAsia="Lucida Sans Unicode" w:cs="Tahoma"/>
      <w:color w:val="000000"/>
      <w:lang w:val="en-US" w:eastAsia="en-US" w:bidi="en-US"/>
    </w:rPr>
  </w:style>
  <w:style w:type="paragraph" w:customStyle="1" w:styleId="130">
    <w:name w:val="ConsPlusCell"/>
    <w:basedOn w:val="1"/>
    <w:qFormat/>
    <w:uiPriority w:val="0"/>
    <w:pPr>
      <w:widowControl w:val="0"/>
      <w:suppressAutoHyphens/>
      <w:autoSpaceDE w:val="0"/>
    </w:pPr>
    <w:rPr>
      <w:rFonts w:ascii="Arial" w:hAnsi="Arial" w:eastAsia="Arial" w:cs="Arial"/>
      <w:sz w:val="20"/>
      <w:szCs w:val="20"/>
      <w:lang w:eastAsia="hi-IN" w:bidi="hi-IN"/>
    </w:rPr>
  </w:style>
  <w:style w:type="paragraph" w:customStyle="1" w:styleId="131">
    <w:name w:val="ConsPlusDocList"/>
    <w:basedOn w:val="1"/>
    <w:qFormat/>
    <w:uiPriority w:val="0"/>
    <w:pPr>
      <w:widowControl w:val="0"/>
      <w:suppressAutoHyphens/>
      <w:autoSpaceDE w:val="0"/>
    </w:pPr>
    <w:rPr>
      <w:rFonts w:ascii="Courier New" w:hAnsi="Courier New" w:eastAsia="Courier New" w:cs="Courier New"/>
      <w:sz w:val="20"/>
      <w:szCs w:val="20"/>
      <w:lang w:eastAsia="hi-IN" w:bidi="hi-IN"/>
    </w:rPr>
  </w:style>
  <w:style w:type="paragraph" w:customStyle="1" w:styleId="132">
    <w:name w:val="Содержимое таблицы"/>
    <w:basedOn w:val="1"/>
    <w:qFormat/>
    <w:uiPriority w:val="0"/>
    <w:pPr>
      <w:widowControl w:val="0"/>
      <w:suppressLineNumbers/>
      <w:suppressAutoHyphens/>
    </w:pPr>
    <w:rPr>
      <w:rFonts w:eastAsia="Lucida Sans Unicode" w:cs="Tahoma"/>
      <w:color w:val="000000"/>
      <w:lang w:val="en-US" w:eastAsia="en-US" w:bidi="en-US"/>
    </w:rPr>
  </w:style>
  <w:style w:type="paragraph" w:customStyle="1" w:styleId="133">
    <w:name w:val="Заголовок таблицы"/>
    <w:basedOn w:val="132"/>
    <w:qFormat/>
    <w:uiPriority w:val="0"/>
    <w:pPr>
      <w:jc w:val="center"/>
    </w:pPr>
    <w:rPr>
      <w:b/>
      <w:bCs/>
    </w:rPr>
  </w:style>
  <w:style w:type="table" w:customStyle="1" w:styleId="134">
    <w:name w:val="Сетка таблицы2"/>
    <w:basedOn w:val="13"/>
    <w:qFormat/>
    <w:uiPriority w:val="0"/>
    <w:pPr>
      <w:widowControl w:val="0"/>
      <w:suppressAutoHyphens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5">
    <w:name w:val="Сетка таблицы3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6">
    <w:name w:val="Сетка таблицы4"/>
    <w:basedOn w:val="1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37">
    <w:name w:val="Основной шрифт абзаца3"/>
    <w:qFormat/>
    <w:uiPriority w:val="0"/>
  </w:style>
  <w:style w:type="table" w:customStyle="1" w:styleId="138">
    <w:name w:val="Сетка таблицы5"/>
    <w:basedOn w:val="13"/>
    <w:qFormat/>
    <w:uiPriority w:val="0"/>
    <w:pPr>
      <w:widowControl w:val="0"/>
      <w:suppressAutoHyphens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9">
    <w:name w:val="Сетка таблицы6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40">
    <w:name w:val="Основной текст с отступом 22"/>
    <w:basedOn w:val="1"/>
    <w:qFormat/>
    <w:uiPriority w:val="0"/>
    <w:pPr>
      <w:widowControl w:val="0"/>
      <w:ind w:firstLine="720"/>
      <w:jc w:val="both"/>
    </w:pPr>
    <w:rPr>
      <w:sz w:val="28"/>
      <w:szCs w:val="20"/>
    </w:rPr>
  </w:style>
  <w:style w:type="paragraph" w:customStyle="1" w:styleId="141">
    <w:name w:val="Основной текст 22"/>
    <w:basedOn w:val="1"/>
    <w:qFormat/>
    <w:uiPriority w:val="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142">
    <w:name w:val="Основной текст 32"/>
    <w:basedOn w:val="1"/>
    <w:qFormat/>
    <w:uiPriority w:val="0"/>
    <w:pPr>
      <w:widowControl w:val="0"/>
      <w:jc w:val="both"/>
    </w:pPr>
    <w:rPr>
      <w:b/>
      <w:sz w:val="28"/>
      <w:szCs w:val="20"/>
    </w:rPr>
  </w:style>
  <w:style w:type="paragraph" w:customStyle="1" w:styleId="143">
    <w:name w:val="Текст2"/>
    <w:basedOn w:val="1"/>
    <w:qFormat/>
    <w:uiPriority w:val="0"/>
    <w:rPr>
      <w:rFonts w:ascii="Courier New" w:hAnsi="Courier New"/>
      <w:sz w:val="20"/>
      <w:szCs w:val="20"/>
    </w:rPr>
  </w:style>
  <w:style w:type="paragraph" w:customStyle="1" w:styleId="144">
    <w:name w:val="Основной текст с отступом 32"/>
    <w:basedOn w:val="1"/>
    <w:qFormat/>
    <w:uiPriority w:val="0"/>
    <w:pPr>
      <w:ind w:firstLine="426"/>
      <w:jc w:val="both"/>
    </w:pPr>
    <w:rPr>
      <w:szCs w:val="20"/>
    </w:rPr>
  </w:style>
  <w:style w:type="character" w:customStyle="1" w:styleId="145">
    <w:name w:val="Гиперссылка2"/>
    <w:qFormat/>
    <w:uiPriority w:val="0"/>
    <w:rPr>
      <w:color w:val="0000FF"/>
      <w:u w:val="single"/>
    </w:rPr>
  </w:style>
  <w:style w:type="table" w:customStyle="1" w:styleId="146">
    <w:name w:val="Сетка таблицы7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7">
    <w:name w:val="doccaption"/>
    <w:qFormat/>
    <w:uiPriority w:val="0"/>
  </w:style>
  <w:style w:type="character" w:customStyle="1" w:styleId="148">
    <w:name w:val="detail-news-title"/>
    <w:basedOn w:val="11"/>
    <w:qFormat/>
    <w:uiPriority w:val="0"/>
  </w:style>
  <w:style w:type="paragraph" w:customStyle="1" w:styleId="149">
    <w:name w:val="Основной текст с отступом 23"/>
    <w:basedOn w:val="1"/>
    <w:qFormat/>
    <w:uiPriority w:val="0"/>
    <w:pPr>
      <w:widowControl w:val="0"/>
      <w:ind w:firstLine="720"/>
      <w:jc w:val="both"/>
    </w:pPr>
    <w:rPr>
      <w:sz w:val="28"/>
      <w:szCs w:val="20"/>
    </w:rPr>
  </w:style>
  <w:style w:type="paragraph" w:customStyle="1" w:styleId="150">
    <w:name w:val="Основной текст 23"/>
    <w:basedOn w:val="1"/>
    <w:qFormat/>
    <w:uiPriority w:val="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151">
    <w:name w:val="Основной текст 33"/>
    <w:basedOn w:val="1"/>
    <w:qFormat/>
    <w:uiPriority w:val="0"/>
    <w:pPr>
      <w:widowControl w:val="0"/>
      <w:jc w:val="both"/>
    </w:pPr>
    <w:rPr>
      <w:b/>
      <w:sz w:val="28"/>
      <w:szCs w:val="20"/>
    </w:rPr>
  </w:style>
  <w:style w:type="paragraph" w:customStyle="1" w:styleId="152">
    <w:name w:val="Текст3"/>
    <w:basedOn w:val="1"/>
    <w:qFormat/>
    <w:uiPriority w:val="0"/>
    <w:rPr>
      <w:rFonts w:ascii="Courier New" w:hAnsi="Courier New"/>
      <w:sz w:val="20"/>
      <w:szCs w:val="20"/>
    </w:rPr>
  </w:style>
  <w:style w:type="paragraph" w:customStyle="1" w:styleId="153">
    <w:name w:val="Основной текст с отступом 33"/>
    <w:basedOn w:val="1"/>
    <w:qFormat/>
    <w:uiPriority w:val="0"/>
    <w:pPr>
      <w:ind w:firstLine="426"/>
      <w:jc w:val="both"/>
    </w:pPr>
    <w:rPr>
      <w:szCs w:val="20"/>
    </w:rPr>
  </w:style>
  <w:style w:type="character" w:customStyle="1" w:styleId="154">
    <w:name w:val="Гиперссылка3"/>
    <w:qFormat/>
    <w:uiPriority w:val="0"/>
    <w:rPr>
      <w:color w:val="0000FF"/>
      <w:u w:val="single"/>
    </w:rPr>
  </w:style>
  <w:style w:type="table" w:customStyle="1" w:styleId="155">
    <w:name w:val="Сетка таблицы8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56">
    <w:name w:val="Знак Знак Знак Знак Знак Знак Знак"/>
    <w:basedOn w:val="1"/>
    <w:qFormat/>
    <w:uiPriority w:val="0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157">
    <w:name w:val="s3"/>
    <w:basedOn w:val="11"/>
    <w:qFormat/>
    <w:uiPriority w:val="0"/>
  </w:style>
  <w:style w:type="character" w:customStyle="1" w:styleId="158">
    <w:name w:val="s4"/>
    <w:basedOn w:val="11"/>
    <w:qFormat/>
    <w:uiPriority w:val="0"/>
  </w:style>
  <w:style w:type="paragraph" w:customStyle="1" w:styleId="159">
    <w:name w:val="Основной текст с отступом 24"/>
    <w:basedOn w:val="1"/>
    <w:qFormat/>
    <w:uiPriority w:val="0"/>
    <w:pPr>
      <w:widowControl w:val="0"/>
      <w:ind w:firstLine="720"/>
      <w:jc w:val="both"/>
    </w:pPr>
    <w:rPr>
      <w:sz w:val="28"/>
      <w:szCs w:val="20"/>
    </w:rPr>
  </w:style>
  <w:style w:type="paragraph" w:customStyle="1" w:styleId="160">
    <w:name w:val="Основной текст 24"/>
    <w:basedOn w:val="1"/>
    <w:qFormat/>
    <w:uiPriority w:val="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161">
    <w:name w:val="Основной текст 34"/>
    <w:basedOn w:val="1"/>
    <w:qFormat/>
    <w:uiPriority w:val="0"/>
    <w:pPr>
      <w:widowControl w:val="0"/>
      <w:jc w:val="both"/>
    </w:pPr>
    <w:rPr>
      <w:b/>
      <w:sz w:val="28"/>
      <w:szCs w:val="20"/>
    </w:rPr>
  </w:style>
  <w:style w:type="paragraph" w:customStyle="1" w:styleId="162">
    <w:name w:val="Текст4"/>
    <w:basedOn w:val="1"/>
    <w:qFormat/>
    <w:uiPriority w:val="0"/>
    <w:rPr>
      <w:rFonts w:ascii="Courier New" w:hAnsi="Courier New"/>
      <w:sz w:val="20"/>
      <w:szCs w:val="20"/>
    </w:rPr>
  </w:style>
  <w:style w:type="paragraph" w:customStyle="1" w:styleId="163">
    <w:name w:val="Основной текст с отступом 34"/>
    <w:basedOn w:val="1"/>
    <w:qFormat/>
    <w:uiPriority w:val="0"/>
    <w:pPr>
      <w:ind w:firstLine="426"/>
      <w:jc w:val="both"/>
    </w:pPr>
    <w:rPr>
      <w:szCs w:val="20"/>
    </w:rPr>
  </w:style>
  <w:style w:type="character" w:customStyle="1" w:styleId="164">
    <w:name w:val="Гиперссылка4"/>
    <w:qFormat/>
    <w:uiPriority w:val="0"/>
    <w:rPr>
      <w:color w:val="0000FF"/>
      <w:u w:val="single"/>
    </w:rPr>
  </w:style>
  <w:style w:type="table" w:customStyle="1" w:styleId="165">
    <w:name w:val="Сетка таблицы9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6">
    <w:name w:val="Сетка таблицы10"/>
    <w:basedOn w:val="13"/>
    <w:qFormat/>
    <w:uiPriority w:val="99"/>
    <w:pPr>
      <w:widowControl w:val="0"/>
      <w:suppressAutoHyphens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7">
    <w:name w:val="Название Знак"/>
    <w:basedOn w:val="11"/>
    <w:link w:val="41"/>
    <w:qFormat/>
    <w:uiPriority w:val="0"/>
    <w:rPr>
      <w:rFonts w:ascii="Cambria" w:hAnsi="Cambria" w:eastAsia="Times New Roman" w:cs="Times New Roman"/>
      <w:b/>
      <w:bCs/>
      <w:color w:val="000000"/>
      <w:kern w:val="28"/>
      <w:sz w:val="32"/>
      <w:szCs w:val="32"/>
      <w:lang w:val="en-US" w:bidi="en-US"/>
    </w:rPr>
  </w:style>
  <w:style w:type="paragraph" w:styleId="168">
    <w:name w:val="No Spacing"/>
    <w:link w:val="169"/>
    <w:qFormat/>
    <w:uiPriority w:val="0"/>
    <w:pPr>
      <w:jc w:val="both"/>
    </w:pPr>
    <w:rPr>
      <w:rFonts w:ascii="Times New Roman" w:hAnsi="Times New Roman" w:eastAsia="Calibri" w:cs="Times New Roman"/>
      <w:sz w:val="28"/>
      <w:szCs w:val="22"/>
      <w:lang w:val="ru-RU" w:eastAsia="en-US" w:bidi="ar-SA"/>
    </w:rPr>
  </w:style>
  <w:style w:type="character" w:customStyle="1" w:styleId="169">
    <w:name w:val="Без интервала Знак"/>
    <w:link w:val="168"/>
    <w:qFormat/>
    <w:locked/>
    <w:uiPriority w:val="0"/>
    <w:rPr>
      <w:rFonts w:ascii="Times New Roman" w:hAnsi="Times New Roman" w:eastAsia="Calibri" w:cs="Times New Roman"/>
      <w:sz w:val="28"/>
    </w:rPr>
  </w:style>
  <w:style w:type="character" w:customStyle="1" w:styleId="170">
    <w:name w:val="ConsPlusNormal Знак"/>
    <w:link w:val="106"/>
    <w:qFormat/>
    <w:locked/>
    <w:uiPriority w:val="99"/>
    <w:rPr>
      <w:rFonts w:ascii="Arial" w:hAnsi="Arial" w:eastAsia="Times New Roman" w:cs="Arial"/>
      <w:sz w:val="20"/>
      <w:szCs w:val="20"/>
      <w:lang w:eastAsia="ru-RU"/>
    </w:rPr>
  </w:style>
  <w:style w:type="table" w:customStyle="1" w:styleId="171">
    <w:name w:val="Сетка таблицы71"/>
    <w:qFormat/>
    <w:uiPriority w:val="9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72">
    <w:name w:val="apple-converted-space"/>
    <w:basedOn w:val="11"/>
    <w:qFormat/>
    <w:uiPriority w:val="0"/>
    <w:rPr>
      <w:rFonts w:cs="Times New Roman"/>
    </w:rPr>
  </w:style>
  <w:style w:type="character" w:customStyle="1" w:styleId="173">
    <w:name w:val="ng-binding"/>
    <w:qFormat/>
    <w:uiPriority w:val="99"/>
    <w:rPr>
      <w:rFonts w:cs="Times New Roman"/>
    </w:rPr>
  </w:style>
  <w:style w:type="paragraph" w:customStyle="1" w:styleId="174">
    <w:name w:val="Знак Знак Знак Знак"/>
    <w:basedOn w:val="1"/>
    <w:qFormat/>
    <w:uiPriority w:val="9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75">
    <w:name w:val="Текст сноски Знак"/>
    <w:basedOn w:val="11"/>
    <w:link w:val="28"/>
    <w:qFormat/>
    <w:uiPriority w:val="0"/>
    <w:rPr>
      <w:rFonts w:ascii="Times New Roman" w:hAnsi="Times New Roman" w:eastAsia="Calibri" w:cs="Times New Roman"/>
      <w:sz w:val="20"/>
      <w:szCs w:val="20"/>
    </w:rPr>
  </w:style>
  <w:style w:type="paragraph" w:customStyle="1" w:styleId="176">
    <w:name w:val="Знак1"/>
    <w:basedOn w:val="1"/>
    <w:qFormat/>
    <w:uiPriority w:val="99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177">
    <w:name w:val="S_Обычный"/>
    <w:basedOn w:val="1"/>
    <w:link w:val="178"/>
    <w:qFormat/>
    <w:uiPriority w:val="99"/>
    <w:pPr>
      <w:spacing w:line="276" w:lineRule="auto"/>
      <w:ind w:firstLine="567"/>
      <w:jc w:val="both"/>
    </w:pPr>
    <w:rPr>
      <w:rFonts w:ascii="Bookman Old Style" w:hAnsi="Bookman Old Style"/>
    </w:rPr>
  </w:style>
  <w:style w:type="character" w:customStyle="1" w:styleId="178">
    <w:name w:val="S_Обычный Знак"/>
    <w:link w:val="177"/>
    <w:qFormat/>
    <w:locked/>
    <w:uiPriority w:val="99"/>
    <w:rPr>
      <w:rFonts w:ascii="Bookman Old Style" w:hAnsi="Bookman Old Style" w:eastAsia="Times New Roman" w:cs="Times New Roman"/>
      <w:sz w:val="24"/>
      <w:szCs w:val="24"/>
      <w:lang w:eastAsia="ru-RU"/>
    </w:rPr>
  </w:style>
  <w:style w:type="paragraph" w:customStyle="1" w:styleId="179">
    <w:name w:val="Style53"/>
    <w:basedOn w:val="1"/>
    <w:qFormat/>
    <w:uiPriority w:val="99"/>
    <w:pPr>
      <w:widowControl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</w:rPr>
  </w:style>
  <w:style w:type="paragraph" w:customStyle="1" w:styleId="180">
    <w:name w:val="Style59"/>
    <w:basedOn w:val="1"/>
    <w:qFormat/>
    <w:uiPriority w:val="99"/>
    <w:pPr>
      <w:widowControl w:val="0"/>
      <w:autoSpaceDE w:val="0"/>
      <w:autoSpaceDN w:val="0"/>
      <w:adjustRightInd w:val="0"/>
      <w:spacing w:line="317" w:lineRule="exact"/>
      <w:ind w:firstLine="840"/>
      <w:jc w:val="both"/>
    </w:pPr>
    <w:rPr>
      <w:rFonts w:ascii="Cambria" w:hAnsi="Cambria"/>
    </w:rPr>
  </w:style>
  <w:style w:type="character" w:customStyle="1" w:styleId="181">
    <w:name w:val="Font Style73"/>
    <w:qFormat/>
    <w:uiPriority w:val="99"/>
    <w:rPr>
      <w:rFonts w:ascii="Times New Roman" w:hAnsi="Times New Roman"/>
      <w:sz w:val="22"/>
    </w:rPr>
  </w:style>
  <w:style w:type="paragraph" w:customStyle="1" w:styleId="182">
    <w:name w:val="основной текст"/>
    <w:basedOn w:val="1"/>
    <w:qFormat/>
    <w:uiPriority w:val="99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paragraph" w:customStyle="1" w:styleId="183">
    <w:name w:val="Знак Знак Знак2 Знак Знак Знак Знак"/>
    <w:basedOn w:val="1"/>
    <w:qFormat/>
    <w:uiPriority w:val="0"/>
    <w:pPr>
      <w:spacing w:after="160" w:line="240" w:lineRule="exact"/>
      <w:jc w:val="both"/>
    </w:pPr>
    <w:rPr>
      <w:szCs w:val="20"/>
      <w:lang w:val="en-US" w:eastAsia="en-US"/>
    </w:rPr>
  </w:style>
  <w:style w:type="paragraph" w:customStyle="1" w:styleId="184">
    <w:name w:val="p28"/>
    <w:basedOn w:val="1"/>
    <w:qFormat/>
    <w:uiPriority w:val="0"/>
    <w:pPr>
      <w:spacing w:before="100" w:beforeAutospacing="1" w:after="100" w:afterAutospacing="1"/>
    </w:pPr>
  </w:style>
  <w:style w:type="character" w:customStyle="1" w:styleId="185">
    <w:name w:val="s10"/>
    <w:qFormat/>
    <w:uiPriority w:val="0"/>
  </w:style>
  <w:style w:type="character" w:customStyle="1" w:styleId="186">
    <w:name w:val="s11"/>
    <w:qFormat/>
    <w:uiPriority w:val="0"/>
  </w:style>
  <w:style w:type="paragraph" w:customStyle="1" w:styleId="187">
    <w:name w:val="p29"/>
    <w:basedOn w:val="1"/>
    <w:qFormat/>
    <w:uiPriority w:val="0"/>
    <w:pPr>
      <w:spacing w:before="100" w:beforeAutospacing="1" w:after="100" w:afterAutospacing="1"/>
    </w:pPr>
  </w:style>
  <w:style w:type="character" w:customStyle="1" w:styleId="188">
    <w:name w:val="s12"/>
    <w:qFormat/>
    <w:uiPriority w:val="0"/>
  </w:style>
  <w:style w:type="paragraph" w:customStyle="1" w:styleId="189">
    <w:name w:val="p27"/>
    <w:basedOn w:val="1"/>
    <w:qFormat/>
    <w:uiPriority w:val="0"/>
    <w:pPr>
      <w:spacing w:before="100" w:beforeAutospacing="1" w:after="100" w:afterAutospacing="1"/>
    </w:pPr>
  </w:style>
  <w:style w:type="character" w:customStyle="1" w:styleId="190">
    <w:name w:val="s13"/>
    <w:qFormat/>
    <w:uiPriority w:val="0"/>
  </w:style>
  <w:style w:type="paragraph" w:customStyle="1" w:styleId="191">
    <w:name w:val="p30"/>
    <w:basedOn w:val="1"/>
    <w:qFormat/>
    <w:uiPriority w:val="0"/>
    <w:pPr>
      <w:spacing w:before="100" w:beforeAutospacing="1" w:after="100" w:afterAutospacing="1"/>
    </w:pPr>
  </w:style>
  <w:style w:type="paragraph" w:customStyle="1" w:styleId="192">
    <w:name w:val="p31"/>
    <w:basedOn w:val="1"/>
    <w:qFormat/>
    <w:uiPriority w:val="0"/>
    <w:pPr>
      <w:spacing w:before="100" w:beforeAutospacing="1" w:after="100" w:afterAutospacing="1"/>
    </w:pPr>
  </w:style>
  <w:style w:type="paragraph" w:customStyle="1" w:styleId="193">
    <w:name w:val="p11"/>
    <w:basedOn w:val="1"/>
    <w:qFormat/>
    <w:uiPriority w:val="0"/>
    <w:pPr>
      <w:spacing w:before="100" w:beforeAutospacing="1" w:after="100" w:afterAutospacing="1"/>
    </w:pPr>
  </w:style>
  <w:style w:type="paragraph" w:customStyle="1" w:styleId="194">
    <w:name w:val="p32"/>
    <w:basedOn w:val="1"/>
    <w:qFormat/>
    <w:uiPriority w:val="0"/>
    <w:pPr>
      <w:spacing w:before="100" w:beforeAutospacing="1" w:after="100" w:afterAutospacing="1"/>
    </w:pPr>
  </w:style>
  <w:style w:type="paragraph" w:customStyle="1" w:styleId="195">
    <w:name w:val="p8"/>
    <w:basedOn w:val="1"/>
    <w:qFormat/>
    <w:uiPriority w:val="0"/>
    <w:pPr>
      <w:spacing w:before="100" w:beforeAutospacing="1" w:after="100" w:afterAutospacing="1"/>
    </w:pPr>
  </w:style>
  <w:style w:type="character" w:customStyle="1" w:styleId="196">
    <w:name w:val="s15"/>
    <w:qFormat/>
    <w:uiPriority w:val="0"/>
  </w:style>
  <w:style w:type="paragraph" w:customStyle="1" w:styleId="197">
    <w:name w:val="p33"/>
    <w:basedOn w:val="1"/>
    <w:qFormat/>
    <w:uiPriority w:val="0"/>
    <w:pPr>
      <w:spacing w:before="100" w:beforeAutospacing="1" w:after="100" w:afterAutospacing="1"/>
    </w:pPr>
  </w:style>
  <w:style w:type="character" w:customStyle="1" w:styleId="198">
    <w:name w:val="s16"/>
    <w:qFormat/>
    <w:uiPriority w:val="0"/>
  </w:style>
  <w:style w:type="paragraph" w:customStyle="1" w:styleId="199">
    <w:name w:val="Основной текст 25"/>
    <w:basedOn w:val="1"/>
    <w:qFormat/>
    <w:uiPriority w:val="0"/>
    <w:pPr>
      <w:ind w:left="284"/>
      <w:jc w:val="both"/>
    </w:pPr>
    <w:rPr>
      <w:szCs w:val="20"/>
    </w:rPr>
  </w:style>
  <w:style w:type="paragraph" w:customStyle="1" w:styleId="200">
    <w:name w:val="rev_ann"/>
    <w:basedOn w:val="1"/>
    <w:qFormat/>
    <w:uiPriority w:val="0"/>
    <w:pPr>
      <w:spacing w:before="100" w:beforeAutospacing="1" w:after="100" w:afterAutospacing="1"/>
    </w:pPr>
  </w:style>
  <w:style w:type="paragraph" w:customStyle="1" w:styleId="201">
    <w:name w:val="Основной текст с отступом 25"/>
    <w:basedOn w:val="1"/>
    <w:qFormat/>
    <w:uiPriority w:val="0"/>
    <w:pPr>
      <w:widowControl w:val="0"/>
      <w:ind w:firstLine="720"/>
      <w:jc w:val="both"/>
    </w:pPr>
    <w:rPr>
      <w:sz w:val="28"/>
      <w:szCs w:val="20"/>
    </w:rPr>
  </w:style>
  <w:style w:type="paragraph" w:customStyle="1" w:styleId="202">
    <w:name w:val="Основной текст 26"/>
    <w:basedOn w:val="1"/>
    <w:qFormat/>
    <w:uiPriority w:val="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203">
    <w:name w:val="Основной текст 35"/>
    <w:basedOn w:val="1"/>
    <w:qFormat/>
    <w:uiPriority w:val="0"/>
    <w:pPr>
      <w:widowControl w:val="0"/>
      <w:jc w:val="both"/>
    </w:pPr>
    <w:rPr>
      <w:b/>
      <w:sz w:val="28"/>
      <w:szCs w:val="20"/>
    </w:rPr>
  </w:style>
  <w:style w:type="paragraph" w:customStyle="1" w:styleId="204">
    <w:name w:val="Текст5"/>
    <w:basedOn w:val="1"/>
    <w:qFormat/>
    <w:uiPriority w:val="0"/>
    <w:rPr>
      <w:rFonts w:ascii="Courier New" w:hAnsi="Courier New"/>
      <w:sz w:val="20"/>
      <w:szCs w:val="20"/>
    </w:rPr>
  </w:style>
  <w:style w:type="paragraph" w:customStyle="1" w:styleId="205">
    <w:name w:val="Основной текст с отступом 35"/>
    <w:basedOn w:val="1"/>
    <w:qFormat/>
    <w:uiPriority w:val="0"/>
    <w:pPr>
      <w:ind w:firstLine="426"/>
      <w:jc w:val="both"/>
    </w:pPr>
    <w:rPr>
      <w:szCs w:val="20"/>
    </w:rPr>
  </w:style>
  <w:style w:type="character" w:customStyle="1" w:styleId="206">
    <w:name w:val="Гиперссылка5"/>
    <w:qFormat/>
    <w:uiPriority w:val="0"/>
    <w:rPr>
      <w:color w:val="0000FF"/>
      <w:u w:val="single"/>
    </w:rPr>
  </w:style>
  <w:style w:type="table" w:customStyle="1" w:styleId="207">
    <w:name w:val="Сетка таблицы11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8">
    <w:name w:val="Сетка таблицы12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09">
    <w:name w:val="WW8Num1z0"/>
    <w:qFormat/>
    <w:uiPriority w:val="0"/>
    <w:rPr>
      <w:rFonts w:ascii="Symbol" w:hAnsi="Symbol" w:eastAsia="Times New Roman" w:cs="Times New Roman"/>
    </w:rPr>
  </w:style>
  <w:style w:type="character" w:customStyle="1" w:styleId="210">
    <w:name w:val="WW8Num1z1"/>
    <w:qFormat/>
    <w:uiPriority w:val="0"/>
    <w:rPr>
      <w:rFonts w:ascii="Courier New" w:hAnsi="Courier New" w:cs="Courier New"/>
    </w:rPr>
  </w:style>
  <w:style w:type="character" w:customStyle="1" w:styleId="211">
    <w:name w:val="WW8Num1z2"/>
    <w:qFormat/>
    <w:uiPriority w:val="0"/>
    <w:rPr>
      <w:rFonts w:ascii="Wingdings" w:hAnsi="Wingdings" w:cs="Wingdings"/>
    </w:rPr>
  </w:style>
  <w:style w:type="character" w:customStyle="1" w:styleId="212">
    <w:name w:val="WW8Num1z3"/>
    <w:qFormat/>
    <w:uiPriority w:val="0"/>
    <w:rPr>
      <w:rFonts w:ascii="Symbol" w:hAnsi="Symbol" w:cs="Symbol"/>
    </w:rPr>
  </w:style>
  <w:style w:type="character" w:customStyle="1" w:styleId="213">
    <w:name w:val="WW8Num2zfalse"/>
    <w:qFormat/>
    <w:uiPriority w:val="0"/>
  </w:style>
  <w:style w:type="character" w:customStyle="1" w:styleId="214">
    <w:name w:val="WW8Num2ztrue"/>
    <w:qFormat/>
    <w:uiPriority w:val="0"/>
  </w:style>
  <w:style w:type="character" w:customStyle="1" w:styleId="215">
    <w:name w:val="WW-WW8Num2ztrue"/>
    <w:qFormat/>
    <w:uiPriority w:val="0"/>
  </w:style>
  <w:style w:type="character" w:customStyle="1" w:styleId="216">
    <w:name w:val="WW-WW8Num2ztrue1"/>
    <w:qFormat/>
    <w:uiPriority w:val="0"/>
  </w:style>
  <w:style w:type="character" w:customStyle="1" w:styleId="217">
    <w:name w:val="WW-WW8Num2ztrue12"/>
    <w:qFormat/>
    <w:uiPriority w:val="0"/>
  </w:style>
  <w:style w:type="character" w:customStyle="1" w:styleId="218">
    <w:name w:val="WW-WW8Num2ztrue123"/>
    <w:qFormat/>
    <w:uiPriority w:val="0"/>
  </w:style>
  <w:style w:type="character" w:customStyle="1" w:styleId="219">
    <w:name w:val="WW-WW8Num2ztrue1234"/>
    <w:qFormat/>
    <w:uiPriority w:val="0"/>
  </w:style>
  <w:style w:type="character" w:customStyle="1" w:styleId="220">
    <w:name w:val="WW-WW8Num2ztrue12345"/>
    <w:qFormat/>
    <w:uiPriority w:val="0"/>
  </w:style>
  <w:style w:type="character" w:customStyle="1" w:styleId="221">
    <w:name w:val="WW-WW8Num2ztrue123456"/>
    <w:qFormat/>
    <w:uiPriority w:val="0"/>
  </w:style>
  <w:style w:type="character" w:customStyle="1" w:styleId="222">
    <w:name w:val="WW8Num3z0"/>
    <w:qFormat/>
    <w:uiPriority w:val="0"/>
    <w:rPr>
      <w:rFonts w:ascii="OpenSymbol" w:hAnsi="OpenSymbol" w:eastAsia="OpenSymbol" w:cs="OpenSymbol"/>
    </w:rPr>
  </w:style>
  <w:style w:type="character" w:customStyle="1" w:styleId="223">
    <w:name w:val="WW8Num4zfalse"/>
    <w:qFormat/>
    <w:uiPriority w:val="0"/>
  </w:style>
  <w:style w:type="character" w:customStyle="1" w:styleId="224">
    <w:name w:val="WW8Num5z0"/>
    <w:qFormat/>
    <w:uiPriority w:val="0"/>
    <w:rPr>
      <w:sz w:val="24"/>
      <w:szCs w:val="24"/>
    </w:rPr>
  </w:style>
  <w:style w:type="character" w:customStyle="1" w:styleId="225">
    <w:name w:val="WW8Num6zfalse"/>
    <w:qFormat/>
    <w:uiPriority w:val="0"/>
  </w:style>
  <w:style w:type="character" w:customStyle="1" w:styleId="226">
    <w:name w:val="WW8Num6ztrue"/>
    <w:qFormat/>
    <w:uiPriority w:val="0"/>
  </w:style>
  <w:style w:type="character" w:customStyle="1" w:styleId="227">
    <w:name w:val="WW-WW8Num6ztrue"/>
    <w:qFormat/>
    <w:uiPriority w:val="0"/>
  </w:style>
  <w:style w:type="character" w:customStyle="1" w:styleId="228">
    <w:name w:val="WW-WW8Num6ztrue1"/>
    <w:qFormat/>
    <w:uiPriority w:val="0"/>
  </w:style>
  <w:style w:type="character" w:customStyle="1" w:styleId="229">
    <w:name w:val="WW-WW8Num6ztrue12"/>
    <w:qFormat/>
    <w:uiPriority w:val="0"/>
  </w:style>
  <w:style w:type="character" w:customStyle="1" w:styleId="230">
    <w:name w:val="WW-WW8Num6ztrue123"/>
    <w:qFormat/>
    <w:uiPriority w:val="0"/>
  </w:style>
  <w:style w:type="character" w:customStyle="1" w:styleId="231">
    <w:name w:val="WW-WW8Num6ztrue1234"/>
    <w:qFormat/>
    <w:uiPriority w:val="0"/>
  </w:style>
  <w:style w:type="character" w:customStyle="1" w:styleId="232">
    <w:name w:val="WW-WW8Num6ztrue12345"/>
    <w:qFormat/>
    <w:uiPriority w:val="0"/>
  </w:style>
  <w:style w:type="character" w:customStyle="1" w:styleId="233">
    <w:name w:val="WW-WW8Num6ztrue123456"/>
    <w:qFormat/>
    <w:uiPriority w:val="0"/>
  </w:style>
  <w:style w:type="character" w:customStyle="1" w:styleId="234">
    <w:name w:val="WW8Num7zfalse"/>
    <w:qFormat/>
    <w:uiPriority w:val="0"/>
  </w:style>
  <w:style w:type="character" w:customStyle="1" w:styleId="235">
    <w:name w:val="WW8Num8zfalse"/>
    <w:qFormat/>
    <w:uiPriority w:val="0"/>
  </w:style>
  <w:style w:type="character" w:customStyle="1" w:styleId="236">
    <w:name w:val="WW8Num8ztrue"/>
    <w:qFormat/>
    <w:uiPriority w:val="0"/>
  </w:style>
  <w:style w:type="character" w:customStyle="1" w:styleId="237">
    <w:name w:val="WW-WW8Num8ztrue"/>
    <w:qFormat/>
    <w:uiPriority w:val="0"/>
  </w:style>
  <w:style w:type="character" w:customStyle="1" w:styleId="238">
    <w:name w:val="WW-WW8Num8ztrue1"/>
    <w:qFormat/>
    <w:uiPriority w:val="0"/>
  </w:style>
  <w:style w:type="character" w:customStyle="1" w:styleId="239">
    <w:name w:val="WW-WW8Num8ztrue12"/>
    <w:qFormat/>
    <w:uiPriority w:val="0"/>
  </w:style>
  <w:style w:type="character" w:customStyle="1" w:styleId="240">
    <w:name w:val="WW-WW8Num8ztrue123"/>
    <w:qFormat/>
    <w:uiPriority w:val="0"/>
  </w:style>
  <w:style w:type="character" w:customStyle="1" w:styleId="241">
    <w:name w:val="WW-WW8Num8ztrue1234"/>
    <w:qFormat/>
    <w:uiPriority w:val="0"/>
  </w:style>
  <w:style w:type="character" w:customStyle="1" w:styleId="242">
    <w:name w:val="WW-WW8Num8ztrue12345"/>
    <w:qFormat/>
    <w:uiPriority w:val="0"/>
  </w:style>
  <w:style w:type="character" w:customStyle="1" w:styleId="243">
    <w:name w:val="WW-WW8Num8ztrue123456"/>
    <w:qFormat/>
    <w:uiPriority w:val="0"/>
  </w:style>
  <w:style w:type="character" w:customStyle="1" w:styleId="244">
    <w:name w:val="WW8Num9zfalse"/>
    <w:qFormat/>
    <w:uiPriority w:val="0"/>
  </w:style>
  <w:style w:type="character" w:customStyle="1" w:styleId="245">
    <w:name w:val="WW8Num9ztrue"/>
    <w:qFormat/>
    <w:uiPriority w:val="0"/>
  </w:style>
  <w:style w:type="character" w:customStyle="1" w:styleId="246">
    <w:name w:val="WW-WW8Num9ztrue"/>
    <w:qFormat/>
    <w:uiPriority w:val="0"/>
  </w:style>
  <w:style w:type="character" w:customStyle="1" w:styleId="247">
    <w:name w:val="WW-WW8Num9ztrue1"/>
    <w:qFormat/>
    <w:uiPriority w:val="0"/>
  </w:style>
  <w:style w:type="character" w:customStyle="1" w:styleId="248">
    <w:name w:val="WW-WW8Num9ztrue12"/>
    <w:qFormat/>
    <w:uiPriority w:val="0"/>
  </w:style>
  <w:style w:type="character" w:customStyle="1" w:styleId="249">
    <w:name w:val="WW-WW8Num9ztrue123"/>
    <w:qFormat/>
    <w:uiPriority w:val="0"/>
  </w:style>
  <w:style w:type="character" w:customStyle="1" w:styleId="250">
    <w:name w:val="WW-WW8Num9ztrue1234"/>
    <w:qFormat/>
    <w:uiPriority w:val="0"/>
  </w:style>
  <w:style w:type="character" w:customStyle="1" w:styleId="251">
    <w:name w:val="WW-WW8Num9ztrue12345"/>
    <w:qFormat/>
    <w:uiPriority w:val="0"/>
  </w:style>
  <w:style w:type="character" w:customStyle="1" w:styleId="252">
    <w:name w:val="WW-WW8Num9ztrue123456"/>
    <w:qFormat/>
    <w:uiPriority w:val="0"/>
  </w:style>
  <w:style w:type="character" w:customStyle="1" w:styleId="253">
    <w:name w:val="WW8Num10zfalse"/>
    <w:qFormat/>
    <w:uiPriority w:val="0"/>
  </w:style>
  <w:style w:type="character" w:customStyle="1" w:styleId="254">
    <w:name w:val="WW8Num11zfalse"/>
    <w:qFormat/>
    <w:uiPriority w:val="0"/>
  </w:style>
  <w:style w:type="character" w:customStyle="1" w:styleId="255">
    <w:name w:val="WW8Num11ztrue"/>
    <w:qFormat/>
    <w:uiPriority w:val="0"/>
  </w:style>
  <w:style w:type="character" w:customStyle="1" w:styleId="256">
    <w:name w:val="WW-WW8Num11ztrue"/>
    <w:qFormat/>
    <w:uiPriority w:val="0"/>
  </w:style>
  <w:style w:type="character" w:customStyle="1" w:styleId="257">
    <w:name w:val="WW-WW8Num11ztrue1"/>
    <w:qFormat/>
    <w:uiPriority w:val="0"/>
  </w:style>
  <w:style w:type="character" w:customStyle="1" w:styleId="258">
    <w:name w:val="WW-WW8Num11ztrue12"/>
    <w:qFormat/>
    <w:uiPriority w:val="0"/>
  </w:style>
  <w:style w:type="character" w:customStyle="1" w:styleId="259">
    <w:name w:val="WW-WW8Num11ztrue123"/>
    <w:qFormat/>
    <w:uiPriority w:val="0"/>
  </w:style>
  <w:style w:type="character" w:customStyle="1" w:styleId="260">
    <w:name w:val="WW-WW8Num11ztrue1234"/>
    <w:qFormat/>
    <w:uiPriority w:val="0"/>
  </w:style>
  <w:style w:type="character" w:customStyle="1" w:styleId="261">
    <w:name w:val="WW-WW8Num11ztrue12345"/>
    <w:qFormat/>
    <w:uiPriority w:val="0"/>
  </w:style>
  <w:style w:type="character" w:customStyle="1" w:styleId="262">
    <w:name w:val="WW-WW8Num11ztrue123456"/>
    <w:qFormat/>
    <w:uiPriority w:val="0"/>
  </w:style>
  <w:style w:type="character" w:customStyle="1" w:styleId="263">
    <w:name w:val="WW8Num12zfalse"/>
    <w:qFormat/>
    <w:uiPriority w:val="0"/>
  </w:style>
  <w:style w:type="character" w:customStyle="1" w:styleId="264">
    <w:name w:val="WW8Num13z0"/>
    <w:qFormat/>
    <w:uiPriority w:val="0"/>
    <w:rPr>
      <w:rFonts w:ascii="Times New Roman" w:hAnsi="Times New Roman" w:cs="Times New Roman"/>
    </w:rPr>
  </w:style>
  <w:style w:type="character" w:customStyle="1" w:styleId="265">
    <w:name w:val="WW8Num14zfalse"/>
    <w:qFormat/>
    <w:uiPriority w:val="0"/>
  </w:style>
  <w:style w:type="character" w:customStyle="1" w:styleId="266">
    <w:name w:val="WW8Num15zfalse"/>
    <w:qFormat/>
    <w:uiPriority w:val="0"/>
  </w:style>
  <w:style w:type="character" w:customStyle="1" w:styleId="267">
    <w:name w:val="WW8Num16zfalse"/>
    <w:qFormat/>
    <w:uiPriority w:val="0"/>
  </w:style>
  <w:style w:type="character" w:customStyle="1" w:styleId="268">
    <w:name w:val="WW8Num17zfalse"/>
    <w:qFormat/>
    <w:uiPriority w:val="0"/>
  </w:style>
  <w:style w:type="character" w:customStyle="1" w:styleId="269">
    <w:name w:val="WW8Num18z0"/>
    <w:qFormat/>
    <w:uiPriority w:val="0"/>
    <w:rPr>
      <w:rFonts w:ascii="Symbol" w:hAnsi="Symbol" w:cs="Symbol"/>
      <w:color w:val="auto"/>
      <w:sz w:val="48"/>
      <w:szCs w:val="48"/>
    </w:rPr>
  </w:style>
  <w:style w:type="character" w:customStyle="1" w:styleId="270">
    <w:name w:val="WW8Num18z1"/>
    <w:qFormat/>
    <w:uiPriority w:val="0"/>
    <w:rPr>
      <w:rFonts w:ascii="Courier New" w:hAnsi="Courier New" w:cs="Courier New"/>
    </w:rPr>
  </w:style>
  <w:style w:type="character" w:customStyle="1" w:styleId="271">
    <w:name w:val="WW8Num18z2"/>
    <w:qFormat/>
    <w:uiPriority w:val="0"/>
    <w:rPr>
      <w:rFonts w:ascii="Wingdings" w:hAnsi="Wingdings" w:cs="Wingdings"/>
    </w:rPr>
  </w:style>
  <w:style w:type="character" w:customStyle="1" w:styleId="272">
    <w:name w:val="WW8Num18z3"/>
    <w:qFormat/>
    <w:uiPriority w:val="0"/>
    <w:rPr>
      <w:rFonts w:ascii="Symbol" w:hAnsi="Symbol" w:cs="Symbol"/>
    </w:rPr>
  </w:style>
  <w:style w:type="character" w:customStyle="1" w:styleId="273">
    <w:name w:val="WW8Num19zfalse"/>
    <w:qFormat/>
    <w:uiPriority w:val="0"/>
  </w:style>
  <w:style w:type="character" w:customStyle="1" w:styleId="274">
    <w:name w:val="WW8Num20zfalse"/>
    <w:qFormat/>
    <w:uiPriority w:val="0"/>
  </w:style>
  <w:style w:type="character" w:customStyle="1" w:styleId="275">
    <w:name w:val="WW8Num21z0"/>
    <w:qFormat/>
    <w:uiPriority w:val="0"/>
    <w:rPr>
      <w:rFonts w:ascii="Times New Roman" w:hAnsi="Times New Roman" w:eastAsia="Times New Roman" w:cs="Times New Roman"/>
    </w:rPr>
  </w:style>
  <w:style w:type="character" w:customStyle="1" w:styleId="276">
    <w:name w:val="WW8Num21z1"/>
    <w:qFormat/>
    <w:uiPriority w:val="0"/>
    <w:rPr>
      <w:rFonts w:ascii="Courier New" w:hAnsi="Courier New" w:cs="Courier New"/>
    </w:rPr>
  </w:style>
  <w:style w:type="character" w:customStyle="1" w:styleId="277">
    <w:name w:val="WW8Num21z2"/>
    <w:qFormat/>
    <w:uiPriority w:val="0"/>
    <w:rPr>
      <w:rFonts w:ascii="Wingdings" w:hAnsi="Wingdings" w:cs="Wingdings"/>
    </w:rPr>
  </w:style>
  <w:style w:type="character" w:customStyle="1" w:styleId="278">
    <w:name w:val="WW8Num21z3"/>
    <w:qFormat/>
    <w:uiPriority w:val="0"/>
    <w:rPr>
      <w:rFonts w:ascii="Symbol" w:hAnsi="Symbol" w:cs="Symbol"/>
    </w:rPr>
  </w:style>
  <w:style w:type="character" w:customStyle="1" w:styleId="279">
    <w:name w:val="WW8Num22z0"/>
    <w:qFormat/>
    <w:uiPriority w:val="0"/>
    <w:rPr>
      <w:rFonts w:ascii="Symbol" w:hAnsi="Symbol" w:cs="Symbol"/>
    </w:rPr>
  </w:style>
  <w:style w:type="character" w:customStyle="1" w:styleId="280">
    <w:name w:val="WW8Num22ztrue"/>
    <w:qFormat/>
    <w:uiPriority w:val="0"/>
  </w:style>
  <w:style w:type="character" w:customStyle="1" w:styleId="281">
    <w:name w:val="WW-WW8Num22ztrue"/>
    <w:qFormat/>
    <w:uiPriority w:val="0"/>
  </w:style>
  <w:style w:type="character" w:customStyle="1" w:styleId="282">
    <w:name w:val="WW-WW8Num22ztrue1"/>
    <w:qFormat/>
    <w:uiPriority w:val="0"/>
  </w:style>
  <w:style w:type="character" w:customStyle="1" w:styleId="283">
    <w:name w:val="WW-WW8Num22ztrue12"/>
    <w:qFormat/>
    <w:uiPriority w:val="0"/>
  </w:style>
  <w:style w:type="character" w:customStyle="1" w:styleId="284">
    <w:name w:val="WW-WW8Num22ztrue123"/>
    <w:qFormat/>
    <w:uiPriority w:val="0"/>
  </w:style>
  <w:style w:type="character" w:customStyle="1" w:styleId="285">
    <w:name w:val="WW-WW8Num22ztrue1234"/>
    <w:qFormat/>
    <w:uiPriority w:val="0"/>
  </w:style>
  <w:style w:type="character" w:customStyle="1" w:styleId="286">
    <w:name w:val="WW-WW8Num22ztrue12345"/>
    <w:qFormat/>
    <w:uiPriority w:val="0"/>
  </w:style>
  <w:style w:type="character" w:customStyle="1" w:styleId="287">
    <w:name w:val="WW-WW8Num22ztrue123456"/>
    <w:qFormat/>
    <w:uiPriority w:val="0"/>
  </w:style>
  <w:style w:type="character" w:customStyle="1" w:styleId="288">
    <w:name w:val="WW8Num23zfalse"/>
    <w:qFormat/>
    <w:uiPriority w:val="0"/>
  </w:style>
  <w:style w:type="character" w:customStyle="1" w:styleId="289">
    <w:name w:val="WW8Num23ztrue"/>
    <w:qFormat/>
    <w:uiPriority w:val="0"/>
  </w:style>
  <w:style w:type="character" w:customStyle="1" w:styleId="290">
    <w:name w:val="WW-WW8Num23ztrue"/>
    <w:qFormat/>
    <w:uiPriority w:val="0"/>
  </w:style>
  <w:style w:type="character" w:customStyle="1" w:styleId="291">
    <w:name w:val="WW-WW8Num23ztrue1"/>
    <w:qFormat/>
    <w:uiPriority w:val="0"/>
  </w:style>
  <w:style w:type="character" w:customStyle="1" w:styleId="292">
    <w:name w:val="WW-WW8Num23ztrue12"/>
    <w:qFormat/>
    <w:uiPriority w:val="0"/>
  </w:style>
  <w:style w:type="character" w:customStyle="1" w:styleId="293">
    <w:name w:val="WW-WW8Num23ztrue123"/>
    <w:qFormat/>
    <w:uiPriority w:val="0"/>
  </w:style>
  <w:style w:type="character" w:customStyle="1" w:styleId="294">
    <w:name w:val="WW-WW8Num23ztrue1234"/>
    <w:qFormat/>
    <w:uiPriority w:val="0"/>
  </w:style>
  <w:style w:type="character" w:customStyle="1" w:styleId="295">
    <w:name w:val="WW-WW8Num23ztrue12345"/>
    <w:qFormat/>
    <w:uiPriority w:val="0"/>
  </w:style>
  <w:style w:type="character" w:customStyle="1" w:styleId="296">
    <w:name w:val="WW-WW8Num23ztrue123456"/>
    <w:qFormat/>
    <w:uiPriority w:val="0"/>
  </w:style>
  <w:style w:type="character" w:customStyle="1" w:styleId="297">
    <w:name w:val="WW8Num24zfalse"/>
    <w:qFormat/>
    <w:uiPriority w:val="0"/>
  </w:style>
  <w:style w:type="character" w:customStyle="1" w:styleId="298">
    <w:name w:val="WW8Num25z0"/>
    <w:qFormat/>
    <w:uiPriority w:val="0"/>
    <w:rPr>
      <w:rFonts w:ascii="Symbol" w:hAnsi="Symbol" w:cs="Symbol"/>
    </w:rPr>
  </w:style>
  <w:style w:type="character" w:customStyle="1" w:styleId="299">
    <w:name w:val="WW8Num25ztrue"/>
    <w:qFormat/>
    <w:uiPriority w:val="0"/>
  </w:style>
  <w:style w:type="character" w:customStyle="1" w:styleId="300">
    <w:name w:val="WW-WW8Num25ztrue"/>
    <w:qFormat/>
    <w:uiPriority w:val="0"/>
  </w:style>
  <w:style w:type="character" w:customStyle="1" w:styleId="301">
    <w:name w:val="WW-WW8Num25ztrue1"/>
    <w:qFormat/>
    <w:uiPriority w:val="0"/>
  </w:style>
  <w:style w:type="character" w:customStyle="1" w:styleId="302">
    <w:name w:val="WW-WW8Num25ztrue12"/>
    <w:qFormat/>
    <w:uiPriority w:val="0"/>
  </w:style>
  <w:style w:type="character" w:customStyle="1" w:styleId="303">
    <w:name w:val="WW-WW8Num25ztrue123"/>
    <w:qFormat/>
    <w:uiPriority w:val="0"/>
  </w:style>
  <w:style w:type="character" w:customStyle="1" w:styleId="304">
    <w:name w:val="WW-WW8Num25ztrue1234"/>
    <w:qFormat/>
    <w:uiPriority w:val="0"/>
  </w:style>
  <w:style w:type="character" w:customStyle="1" w:styleId="305">
    <w:name w:val="WW-WW8Num25ztrue12345"/>
    <w:qFormat/>
    <w:uiPriority w:val="0"/>
  </w:style>
  <w:style w:type="character" w:customStyle="1" w:styleId="306">
    <w:name w:val="WW-WW8Num25ztrue123456"/>
    <w:qFormat/>
    <w:uiPriority w:val="0"/>
  </w:style>
  <w:style w:type="character" w:customStyle="1" w:styleId="307">
    <w:name w:val="WW8Num26zfalse"/>
    <w:qFormat/>
    <w:uiPriority w:val="0"/>
  </w:style>
  <w:style w:type="character" w:customStyle="1" w:styleId="308">
    <w:name w:val="WW8Num27zfalse"/>
    <w:qFormat/>
    <w:uiPriority w:val="0"/>
  </w:style>
  <w:style w:type="character" w:customStyle="1" w:styleId="309">
    <w:name w:val="WW8Num28zfalse"/>
    <w:qFormat/>
    <w:uiPriority w:val="0"/>
  </w:style>
  <w:style w:type="character" w:customStyle="1" w:styleId="310">
    <w:name w:val="WW8Num29zfalse"/>
    <w:qFormat/>
    <w:uiPriority w:val="0"/>
  </w:style>
  <w:style w:type="character" w:customStyle="1" w:styleId="311">
    <w:name w:val="WW8Num30zfalse"/>
    <w:qFormat/>
    <w:uiPriority w:val="0"/>
  </w:style>
  <w:style w:type="character" w:customStyle="1" w:styleId="312">
    <w:name w:val="WW8Num31z0"/>
    <w:qFormat/>
    <w:uiPriority w:val="0"/>
    <w:rPr>
      <w:rFonts w:ascii="Symbol" w:hAnsi="Symbol" w:cs="Symbol"/>
    </w:rPr>
  </w:style>
  <w:style w:type="character" w:customStyle="1" w:styleId="313">
    <w:name w:val="WW8Num31ztrue"/>
    <w:qFormat/>
    <w:uiPriority w:val="0"/>
  </w:style>
  <w:style w:type="character" w:customStyle="1" w:styleId="314">
    <w:name w:val="WW-WW8Num31ztrue"/>
    <w:qFormat/>
    <w:uiPriority w:val="0"/>
  </w:style>
  <w:style w:type="character" w:customStyle="1" w:styleId="315">
    <w:name w:val="WW-WW8Num31ztrue1"/>
    <w:qFormat/>
    <w:uiPriority w:val="0"/>
  </w:style>
  <w:style w:type="character" w:customStyle="1" w:styleId="316">
    <w:name w:val="WW-WW8Num31ztrue12"/>
    <w:qFormat/>
    <w:uiPriority w:val="0"/>
  </w:style>
  <w:style w:type="character" w:customStyle="1" w:styleId="317">
    <w:name w:val="WW-WW8Num31ztrue123"/>
    <w:qFormat/>
    <w:uiPriority w:val="0"/>
  </w:style>
  <w:style w:type="character" w:customStyle="1" w:styleId="318">
    <w:name w:val="WW-WW8Num31ztrue1234"/>
    <w:qFormat/>
    <w:uiPriority w:val="0"/>
  </w:style>
  <w:style w:type="character" w:customStyle="1" w:styleId="319">
    <w:name w:val="WW-WW8Num31ztrue12345"/>
    <w:qFormat/>
    <w:uiPriority w:val="0"/>
  </w:style>
  <w:style w:type="character" w:customStyle="1" w:styleId="320">
    <w:name w:val="WW-WW8Num31ztrue123456"/>
    <w:qFormat/>
    <w:uiPriority w:val="0"/>
  </w:style>
  <w:style w:type="character" w:customStyle="1" w:styleId="321">
    <w:name w:val="WW8Num32zfalse"/>
    <w:qFormat/>
    <w:uiPriority w:val="0"/>
  </w:style>
  <w:style w:type="character" w:customStyle="1" w:styleId="322">
    <w:name w:val="WW8Num33zfalse"/>
    <w:qFormat/>
    <w:uiPriority w:val="0"/>
  </w:style>
  <w:style w:type="character" w:customStyle="1" w:styleId="323">
    <w:name w:val="WW8Num33ztrue"/>
    <w:qFormat/>
    <w:uiPriority w:val="0"/>
  </w:style>
  <w:style w:type="character" w:customStyle="1" w:styleId="324">
    <w:name w:val="WW-WW8Num33ztrue"/>
    <w:qFormat/>
    <w:uiPriority w:val="0"/>
  </w:style>
  <w:style w:type="character" w:customStyle="1" w:styleId="325">
    <w:name w:val="WW-WW8Num33ztrue1"/>
    <w:qFormat/>
    <w:uiPriority w:val="0"/>
  </w:style>
  <w:style w:type="character" w:customStyle="1" w:styleId="326">
    <w:name w:val="WW-WW8Num33ztrue12"/>
    <w:qFormat/>
    <w:uiPriority w:val="0"/>
  </w:style>
  <w:style w:type="character" w:customStyle="1" w:styleId="327">
    <w:name w:val="WW-WW8Num33ztrue123"/>
    <w:qFormat/>
    <w:uiPriority w:val="0"/>
  </w:style>
  <w:style w:type="character" w:customStyle="1" w:styleId="328">
    <w:name w:val="WW-WW8Num33ztrue1234"/>
    <w:qFormat/>
    <w:uiPriority w:val="0"/>
  </w:style>
  <w:style w:type="character" w:customStyle="1" w:styleId="329">
    <w:name w:val="WW-WW8Num33ztrue12345"/>
    <w:qFormat/>
    <w:uiPriority w:val="0"/>
  </w:style>
  <w:style w:type="character" w:customStyle="1" w:styleId="330">
    <w:name w:val="WW-WW8Num33ztrue123456"/>
    <w:qFormat/>
    <w:uiPriority w:val="0"/>
  </w:style>
  <w:style w:type="character" w:customStyle="1" w:styleId="331">
    <w:name w:val="WW8Num34zfalse"/>
    <w:qFormat/>
    <w:uiPriority w:val="0"/>
  </w:style>
  <w:style w:type="character" w:customStyle="1" w:styleId="332">
    <w:name w:val="WW8Num35zfalse"/>
    <w:qFormat/>
    <w:uiPriority w:val="0"/>
  </w:style>
  <w:style w:type="character" w:customStyle="1" w:styleId="333">
    <w:name w:val="WW8Num36zfalse"/>
    <w:qFormat/>
    <w:uiPriority w:val="0"/>
  </w:style>
  <w:style w:type="character" w:customStyle="1" w:styleId="334">
    <w:name w:val="WW8Num36ztrue"/>
    <w:qFormat/>
    <w:uiPriority w:val="0"/>
  </w:style>
  <w:style w:type="character" w:customStyle="1" w:styleId="335">
    <w:name w:val="WW-WW8Num36ztrue"/>
    <w:qFormat/>
    <w:uiPriority w:val="0"/>
  </w:style>
  <w:style w:type="character" w:customStyle="1" w:styleId="336">
    <w:name w:val="WW-WW8Num36ztrue1"/>
    <w:qFormat/>
    <w:uiPriority w:val="0"/>
  </w:style>
  <w:style w:type="character" w:customStyle="1" w:styleId="337">
    <w:name w:val="WW-WW8Num36ztrue12"/>
    <w:qFormat/>
    <w:uiPriority w:val="0"/>
  </w:style>
  <w:style w:type="character" w:customStyle="1" w:styleId="338">
    <w:name w:val="WW-WW8Num36ztrue123"/>
    <w:qFormat/>
    <w:uiPriority w:val="0"/>
  </w:style>
  <w:style w:type="character" w:customStyle="1" w:styleId="339">
    <w:name w:val="WW-WW8Num36ztrue1234"/>
    <w:qFormat/>
    <w:uiPriority w:val="0"/>
  </w:style>
  <w:style w:type="character" w:customStyle="1" w:styleId="340">
    <w:name w:val="WW-WW8Num36ztrue12345"/>
    <w:qFormat/>
    <w:uiPriority w:val="0"/>
  </w:style>
  <w:style w:type="character" w:customStyle="1" w:styleId="341">
    <w:name w:val="WW-WW8Num36ztrue123456"/>
    <w:qFormat/>
    <w:uiPriority w:val="0"/>
  </w:style>
  <w:style w:type="character" w:customStyle="1" w:styleId="342">
    <w:name w:val="WW8Num37zfalse"/>
    <w:qFormat/>
    <w:uiPriority w:val="0"/>
  </w:style>
  <w:style w:type="character" w:customStyle="1" w:styleId="343">
    <w:name w:val="WW8Num38z0"/>
    <w:qFormat/>
    <w:uiPriority w:val="0"/>
    <w:rPr>
      <w:sz w:val="22"/>
    </w:rPr>
  </w:style>
  <w:style w:type="character" w:customStyle="1" w:styleId="344">
    <w:name w:val="WW8Num38ztrue"/>
    <w:qFormat/>
    <w:uiPriority w:val="0"/>
  </w:style>
  <w:style w:type="character" w:customStyle="1" w:styleId="345">
    <w:name w:val="WW-WW8Num38ztrue"/>
    <w:qFormat/>
    <w:uiPriority w:val="0"/>
  </w:style>
  <w:style w:type="character" w:customStyle="1" w:styleId="346">
    <w:name w:val="WW-WW8Num38ztrue1"/>
    <w:qFormat/>
    <w:uiPriority w:val="0"/>
  </w:style>
  <w:style w:type="character" w:customStyle="1" w:styleId="347">
    <w:name w:val="WW-WW8Num38ztrue12"/>
    <w:qFormat/>
    <w:uiPriority w:val="0"/>
  </w:style>
  <w:style w:type="character" w:customStyle="1" w:styleId="348">
    <w:name w:val="WW-WW8Num38ztrue123"/>
    <w:qFormat/>
    <w:uiPriority w:val="0"/>
  </w:style>
  <w:style w:type="character" w:customStyle="1" w:styleId="349">
    <w:name w:val="WW-WW8Num38ztrue1234"/>
    <w:qFormat/>
    <w:uiPriority w:val="0"/>
  </w:style>
  <w:style w:type="character" w:customStyle="1" w:styleId="350">
    <w:name w:val="WW-WW8Num38ztrue12345"/>
    <w:qFormat/>
    <w:uiPriority w:val="0"/>
  </w:style>
  <w:style w:type="character" w:customStyle="1" w:styleId="351">
    <w:name w:val="WW-WW8Num38ztrue123456"/>
    <w:qFormat/>
    <w:uiPriority w:val="0"/>
  </w:style>
  <w:style w:type="character" w:customStyle="1" w:styleId="352">
    <w:name w:val="WW8Num39zfalse"/>
    <w:qFormat/>
    <w:uiPriority w:val="0"/>
  </w:style>
  <w:style w:type="character" w:customStyle="1" w:styleId="353">
    <w:name w:val="WW8Num40zfalse"/>
    <w:qFormat/>
    <w:uiPriority w:val="0"/>
  </w:style>
  <w:style w:type="character" w:customStyle="1" w:styleId="354">
    <w:name w:val="WW8Num40ztrue"/>
    <w:qFormat/>
    <w:uiPriority w:val="0"/>
  </w:style>
  <w:style w:type="character" w:customStyle="1" w:styleId="355">
    <w:name w:val="WW-WW8Num40ztrue"/>
    <w:qFormat/>
    <w:uiPriority w:val="0"/>
  </w:style>
  <w:style w:type="character" w:customStyle="1" w:styleId="356">
    <w:name w:val="WW-WW8Num40ztrue1"/>
    <w:qFormat/>
    <w:uiPriority w:val="0"/>
  </w:style>
  <w:style w:type="character" w:customStyle="1" w:styleId="357">
    <w:name w:val="WW-WW8Num40ztrue12"/>
    <w:qFormat/>
    <w:uiPriority w:val="0"/>
  </w:style>
  <w:style w:type="character" w:customStyle="1" w:styleId="358">
    <w:name w:val="WW-WW8Num40ztrue123"/>
    <w:qFormat/>
    <w:uiPriority w:val="0"/>
  </w:style>
  <w:style w:type="character" w:customStyle="1" w:styleId="359">
    <w:name w:val="WW-WW8Num40ztrue1234"/>
    <w:qFormat/>
    <w:uiPriority w:val="0"/>
  </w:style>
  <w:style w:type="character" w:customStyle="1" w:styleId="360">
    <w:name w:val="WW-WW8Num40ztrue12345"/>
    <w:qFormat/>
    <w:uiPriority w:val="0"/>
  </w:style>
  <w:style w:type="character" w:customStyle="1" w:styleId="361">
    <w:name w:val="WW-WW8Num40ztrue123456"/>
    <w:qFormat/>
    <w:uiPriority w:val="0"/>
  </w:style>
  <w:style w:type="character" w:customStyle="1" w:styleId="362">
    <w:name w:val="WW8Num41z0"/>
    <w:qFormat/>
    <w:uiPriority w:val="0"/>
    <w:rPr>
      <w:rFonts w:ascii="Symbol" w:hAnsi="Symbol" w:cs="Symbol"/>
    </w:rPr>
  </w:style>
  <w:style w:type="character" w:customStyle="1" w:styleId="363">
    <w:name w:val="WW8Num41z1"/>
    <w:qFormat/>
    <w:uiPriority w:val="0"/>
    <w:rPr>
      <w:rFonts w:ascii="Courier New" w:hAnsi="Courier New" w:cs="Courier New"/>
    </w:rPr>
  </w:style>
  <w:style w:type="character" w:customStyle="1" w:styleId="364">
    <w:name w:val="WW8Num41z2"/>
    <w:qFormat/>
    <w:uiPriority w:val="0"/>
    <w:rPr>
      <w:rFonts w:ascii="Wingdings" w:hAnsi="Wingdings" w:cs="Wingdings"/>
    </w:rPr>
  </w:style>
  <w:style w:type="character" w:customStyle="1" w:styleId="365">
    <w:name w:val="WW8Num42zfalse"/>
    <w:qFormat/>
    <w:uiPriority w:val="0"/>
  </w:style>
  <w:style w:type="character" w:customStyle="1" w:styleId="366">
    <w:name w:val="WW8Num43zfalse"/>
    <w:qFormat/>
    <w:uiPriority w:val="0"/>
  </w:style>
  <w:style w:type="character" w:customStyle="1" w:styleId="367">
    <w:name w:val="WW8Num44zfalse"/>
    <w:qFormat/>
    <w:uiPriority w:val="0"/>
  </w:style>
  <w:style w:type="character" w:customStyle="1" w:styleId="368">
    <w:name w:val="WW8Num45z0"/>
    <w:qFormat/>
    <w:uiPriority w:val="0"/>
    <w:rPr>
      <w:rFonts w:ascii="Symbol" w:hAnsi="Symbol" w:cs="Symbol"/>
    </w:rPr>
  </w:style>
  <w:style w:type="character" w:customStyle="1" w:styleId="369">
    <w:name w:val="WW8Num45ztrue"/>
    <w:qFormat/>
    <w:uiPriority w:val="0"/>
  </w:style>
  <w:style w:type="character" w:customStyle="1" w:styleId="370">
    <w:name w:val="WW-WW8Num45ztrue"/>
    <w:qFormat/>
    <w:uiPriority w:val="0"/>
  </w:style>
  <w:style w:type="character" w:customStyle="1" w:styleId="371">
    <w:name w:val="WW-WW8Num45ztrue1"/>
    <w:qFormat/>
    <w:uiPriority w:val="0"/>
  </w:style>
  <w:style w:type="character" w:customStyle="1" w:styleId="372">
    <w:name w:val="WW-WW8Num45ztrue12"/>
    <w:qFormat/>
    <w:uiPriority w:val="0"/>
  </w:style>
  <w:style w:type="character" w:customStyle="1" w:styleId="373">
    <w:name w:val="WW-WW8Num45ztrue123"/>
    <w:qFormat/>
    <w:uiPriority w:val="0"/>
  </w:style>
  <w:style w:type="character" w:customStyle="1" w:styleId="374">
    <w:name w:val="WW-WW8Num45ztrue1234"/>
    <w:qFormat/>
    <w:uiPriority w:val="0"/>
  </w:style>
  <w:style w:type="character" w:customStyle="1" w:styleId="375">
    <w:name w:val="WW-WW8Num45ztrue12345"/>
    <w:qFormat/>
    <w:uiPriority w:val="0"/>
  </w:style>
  <w:style w:type="character" w:customStyle="1" w:styleId="376">
    <w:name w:val="WW-WW8Num45ztrue123456"/>
    <w:qFormat/>
    <w:uiPriority w:val="0"/>
  </w:style>
  <w:style w:type="character" w:customStyle="1" w:styleId="377">
    <w:name w:val="Основной текст 3 Знак1"/>
    <w:qFormat/>
    <w:uiPriority w:val="0"/>
    <w:rPr>
      <w:sz w:val="16"/>
      <w:szCs w:val="16"/>
      <w:lang w:val="ru-RU" w:bidi="ar-SA"/>
    </w:rPr>
  </w:style>
  <w:style w:type="paragraph" w:customStyle="1" w:styleId="378">
    <w:name w:val="Схема документа1"/>
    <w:basedOn w:val="1"/>
    <w:qFormat/>
    <w:uiPriority w:val="0"/>
    <w:pPr>
      <w:shd w:val="clear" w:color="auto" w:fill="000080"/>
      <w:suppressAutoHyphens/>
    </w:pPr>
    <w:rPr>
      <w:rFonts w:ascii="Tahoma" w:hAnsi="Tahoma" w:cs="Tahoma"/>
      <w:sz w:val="20"/>
      <w:szCs w:val="20"/>
      <w:lang w:eastAsia="zh-CN"/>
    </w:rPr>
  </w:style>
  <w:style w:type="character" w:customStyle="1" w:styleId="379">
    <w:name w:val="Верхний колонтитул Знак1"/>
    <w:basedOn w:val="11"/>
    <w:qFormat/>
    <w:uiPriority w:val="0"/>
    <w:rPr>
      <w:lang w:eastAsia="zh-CN"/>
    </w:rPr>
  </w:style>
  <w:style w:type="paragraph" w:customStyle="1" w:styleId="380">
    <w:name w:val="Знак"/>
    <w:basedOn w:val="1"/>
    <w:qFormat/>
    <w:uiPriority w:val="0"/>
    <w:pPr>
      <w:suppressAutoHyphens/>
      <w:spacing w:before="280" w:after="28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381">
    <w:name w:val="fn2r"/>
    <w:basedOn w:val="1"/>
    <w:qFormat/>
    <w:uiPriority w:val="0"/>
    <w:pPr>
      <w:suppressAutoHyphens/>
      <w:spacing w:before="280" w:after="280"/>
    </w:pPr>
    <w:rPr>
      <w:lang w:eastAsia="zh-CN"/>
    </w:rPr>
  </w:style>
  <w:style w:type="paragraph" w:customStyle="1" w:styleId="382">
    <w:name w:val="Знак Знак Знак Знак Знак Знак Знак Знак"/>
    <w:basedOn w:val="1"/>
    <w:qFormat/>
    <w:uiPriority w:val="0"/>
    <w:pPr>
      <w:suppressAutoHyphens/>
      <w:spacing w:before="280" w:after="280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383">
    <w:name w:val="Знак Знак Знак Знак Знак Знак Знак Знак Знак Знак Знак"/>
    <w:basedOn w:val="1"/>
    <w:qFormat/>
    <w:uiPriority w:val="0"/>
    <w:pPr>
      <w:suppressAutoHyphens/>
      <w:spacing w:before="280" w:after="28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384">
    <w:name w:val="WW-Знак"/>
    <w:basedOn w:val="1"/>
    <w:qFormat/>
    <w:uiPriority w:val="0"/>
    <w:pPr>
      <w:suppressAutoHyphens/>
      <w:spacing w:before="280" w:after="28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385">
    <w:name w:val="Знак Знак Знак Знак Знак"/>
    <w:basedOn w:val="1"/>
    <w:qFormat/>
    <w:uiPriority w:val="0"/>
    <w:pPr>
      <w:suppressAutoHyphens/>
      <w:spacing w:before="280" w:after="280"/>
      <w:jc w:val="both"/>
    </w:pPr>
    <w:rPr>
      <w:rFonts w:ascii="Tahoma" w:hAnsi="Tahoma" w:cs="Tahoma"/>
      <w:sz w:val="20"/>
      <w:szCs w:val="20"/>
      <w:lang w:val="en-US" w:eastAsia="zh-CN"/>
    </w:rPr>
  </w:style>
  <w:style w:type="character" w:customStyle="1" w:styleId="386">
    <w:name w:val="Стандартный HTML Знак"/>
    <w:basedOn w:val="11"/>
    <w:link w:val="48"/>
    <w:qFormat/>
    <w:uiPriority w:val="0"/>
    <w:rPr>
      <w:rFonts w:ascii="Courier New" w:hAnsi="Courier New" w:eastAsia="Times New Roman" w:cs="Courier New"/>
      <w:sz w:val="20"/>
      <w:szCs w:val="20"/>
      <w:lang w:eastAsia="zh-CN"/>
    </w:rPr>
  </w:style>
  <w:style w:type="paragraph" w:customStyle="1" w:styleId="387">
    <w:name w:val="Standard"/>
    <w:qFormat/>
    <w:uiPriority w:val="0"/>
    <w:pPr>
      <w:widowControl w:val="0"/>
      <w:suppressAutoHyphens/>
    </w:pPr>
    <w:rPr>
      <w:rFonts w:ascii="Times New Roman" w:hAnsi="Times New Roman" w:eastAsia="Arial Unicode MS" w:cs="Mangal"/>
      <w:kern w:val="1"/>
      <w:sz w:val="24"/>
      <w:szCs w:val="24"/>
      <w:lang w:val="ru-RU" w:eastAsia="zh-CN" w:bidi="hi-IN"/>
    </w:rPr>
  </w:style>
  <w:style w:type="paragraph" w:customStyle="1" w:styleId="388">
    <w:name w:val="Table Contents"/>
    <w:basedOn w:val="387"/>
    <w:qFormat/>
    <w:uiPriority w:val="0"/>
    <w:pPr>
      <w:suppressLineNumbers/>
      <w:textAlignment w:val="baseline"/>
    </w:pPr>
  </w:style>
  <w:style w:type="paragraph" w:customStyle="1" w:styleId="389">
    <w:name w:val="подпись к объекту"/>
    <w:basedOn w:val="1"/>
    <w:next w:val="1"/>
    <w:qFormat/>
    <w:uiPriority w:val="0"/>
    <w:pPr>
      <w:suppressAutoHyphens/>
      <w:spacing w:line="240" w:lineRule="atLeast"/>
      <w:jc w:val="center"/>
    </w:pPr>
    <w:rPr>
      <w:b/>
      <w:caps/>
      <w:sz w:val="28"/>
      <w:szCs w:val="20"/>
      <w:lang w:eastAsia="zh-CN"/>
    </w:rPr>
  </w:style>
  <w:style w:type="paragraph" w:customStyle="1" w:styleId="390">
    <w:name w:val="Знак Знак Знак Знак Знак Знак Знак Знак Знак Знак Знак Знак Знак Знак"/>
    <w:basedOn w:val="1"/>
    <w:qFormat/>
    <w:uiPriority w:val="0"/>
    <w:pPr>
      <w:widowControl w:val="0"/>
      <w:suppressAutoHyphens/>
      <w:spacing w:after="160" w:line="240" w:lineRule="exact"/>
      <w:jc w:val="right"/>
    </w:pPr>
    <w:rPr>
      <w:sz w:val="20"/>
      <w:szCs w:val="20"/>
      <w:lang w:val="en-GB" w:eastAsia="zh-CN"/>
    </w:rPr>
  </w:style>
  <w:style w:type="paragraph" w:customStyle="1" w:styleId="391">
    <w:name w:val="WW-Базовый"/>
    <w:qFormat/>
    <w:uiPriority w:val="0"/>
    <w:pPr>
      <w:tabs>
        <w:tab w:val="left" w:pos="708"/>
      </w:tabs>
      <w:suppressAutoHyphens/>
      <w:spacing w:line="100" w:lineRule="atLeast"/>
    </w:pPr>
    <w:rPr>
      <w:rFonts w:ascii="Times New Roman" w:hAnsi="Times New Roman" w:eastAsia="Times New Roman" w:cs="Times New Roman"/>
      <w:color w:val="00000A"/>
      <w:sz w:val="24"/>
      <w:szCs w:val="24"/>
      <w:lang w:val="ru-RU" w:eastAsia="zh-CN" w:bidi="ar-SA"/>
    </w:rPr>
  </w:style>
  <w:style w:type="paragraph" w:customStyle="1" w:styleId="392">
    <w:name w:val="Абзац списка1"/>
    <w:basedOn w:val="1"/>
    <w:qFormat/>
    <w:uiPriority w:val="0"/>
    <w:pPr>
      <w:numPr>
        <w:ilvl w:val="0"/>
        <w:numId w:val="1"/>
      </w:numPr>
      <w:jc w:val="both"/>
    </w:pPr>
    <w:rPr>
      <w:rFonts w:ascii="Calibri" w:hAnsi="Calibri" w:cs="Calibri"/>
      <w:sz w:val="28"/>
      <w:szCs w:val="28"/>
      <w:lang w:eastAsia="en-US"/>
    </w:rPr>
  </w:style>
  <w:style w:type="table" w:customStyle="1" w:styleId="393">
    <w:name w:val="Сетка таблицы13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94">
    <w:name w:val="Сетка таблицы14"/>
    <w:basedOn w:val="13"/>
    <w:qFormat/>
    <w:uiPriority w:val="99"/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95">
    <w:name w:val="Сетка таблицы15"/>
    <w:basedOn w:val="13"/>
    <w:qFormat/>
    <w:uiPriority w:val="99"/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96">
    <w:name w:val="Сетка таблицы21"/>
    <w:basedOn w:val="13"/>
    <w:qFormat/>
    <w:uiPriority w:val="99"/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97">
    <w:name w:val="Сетка таблицы31"/>
    <w:basedOn w:val="13"/>
    <w:qFormat/>
    <w:uiPriority w:val="99"/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398">
    <w:name w:val="Основной текст 27"/>
    <w:basedOn w:val="1"/>
    <w:qFormat/>
    <w:uiPriority w:val="0"/>
    <w:pPr>
      <w:ind w:left="284"/>
      <w:jc w:val="both"/>
    </w:pPr>
    <w:rPr>
      <w:szCs w:val="20"/>
    </w:rPr>
  </w:style>
  <w:style w:type="character" w:customStyle="1" w:styleId="399">
    <w:name w:val="Текст концевой сноски Знак"/>
    <w:basedOn w:val="11"/>
    <w:link w:val="25"/>
    <w:qFormat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table" w:customStyle="1" w:styleId="400">
    <w:name w:val="Сетка таблицы16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401">
    <w:name w:val="Основной текст Знак1"/>
    <w:qFormat/>
    <w:uiPriority w:val="0"/>
    <w:rPr>
      <w:rFonts w:ascii="Times New Roman" w:hAnsi="Times New Roman" w:eastAsia="Lucida Sans Unicode" w:cs="Mangal"/>
      <w:kern w:val="1"/>
      <w:sz w:val="24"/>
      <w:szCs w:val="24"/>
      <w:lang w:eastAsia="zh-CN" w:bidi="hi-IN"/>
    </w:rPr>
  </w:style>
  <w:style w:type="paragraph" w:customStyle="1" w:styleId="402">
    <w:name w:val="western"/>
    <w:basedOn w:val="1"/>
    <w:qFormat/>
    <w:uiPriority w:val="0"/>
    <w:pPr>
      <w:spacing w:before="100" w:beforeAutospacing="1"/>
      <w:jc w:val="both"/>
    </w:pPr>
    <w:rPr>
      <w:sz w:val="28"/>
      <w:szCs w:val="28"/>
    </w:rPr>
  </w:style>
  <w:style w:type="paragraph" w:customStyle="1" w:styleId="403">
    <w:name w:val="cjk"/>
    <w:basedOn w:val="1"/>
    <w:qFormat/>
    <w:uiPriority w:val="0"/>
    <w:pPr>
      <w:spacing w:before="100" w:beforeAutospacing="1"/>
      <w:jc w:val="both"/>
    </w:pPr>
    <w:rPr>
      <w:sz w:val="28"/>
      <w:szCs w:val="28"/>
    </w:rPr>
  </w:style>
  <w:style w:type="paragraph" w:customStyle="1" w:styleId="404">
    <w:name w:val="ctl"/>
    <w:basedOn w:val="1"/>
    <w:qFormat/>
    <w:uiPriority w:val="0"/>
    <w:pPr>
      <w:spacing w:before="100" w:beforeAutospacing="1"/>
      <w:jc w:val="both"/>
    </w:pPr>
  </w:style>
  <w:style w:type="paragraph" w:customStyle="1" w:styleId="405">
    <w:name w:val="western1"/>
    <w:basedOn w:val="1"/>
    <w:qFormat/>
    <w:uiPriority w:val="0"/>
    <w:pPr>
      <w:spacing w:before="100" w:beforeAutospacing="1"/>
    </w:pPr>
  </w:style>
  <w:style w:type="paragraph" w:customStyle="1" w:styleId="406">
    <w:name w:val="cjk1"/>
    <w:basedOn w:val="1"/>
    <w:qFormat/>
    <w:uiPriority w:val="0"/>
    <w:pPr>
      <w:spacing w:before="100" w:beforeAutospacing="1"/>
    </w:pPr>
    <w:rPr>
      <w:rFonts w:ascii="SimSun" w:hAnsi="SimSun" w:eastAsia="SimSun"/>
    </w:rPr>
  </w:style>
  <w:style w:type="paragraph" w:customStyle="1" w:styleId="407">
    <w:name w:val="ctl1"/>
    <w:basedOn w:val="1"/>
    <w:qFormat/>
    <w:uiPriority w:val="0"/>
    <w:pPr>
      <w:spacing w:before="100" w:beforeAutospacing="1"/>
    </w:pPr>
    <w:rPr>
      <w:rFonts w:ascii="Mangal" w:hAnsi="Mangal" w:cs="Mangal"/>
    </w:rPr>
  </w:style>
  <w:style w:type="paragraph" w:customStyle="1" w:styleId="408">
    <w:name w:val="style_13222631300000000552consplusnormal"/>
    <w:basedOn w:val="1"/>
    <w:qFormat/>
    <w:uiPriority w:val="0"/>
    <w:pPr>
      <w:spacing w:before="100" w:beforeAutospacing="1" w:after="100" w:afterAutospacing="1"/>
    </w:pPr>
  </w:style>
  <w:style w:type="paragraph" w:customStyle="1" w:styleId="409">
    <w:name w:val="Без интервала1"/>
    <w:qFormat/>
    <w:uiPriority w:val="0"/>
    <w:pPr>
      <w:jc w:val="both"/>
    </w:pPr>
    <w:rPr>
      <w:rFonts w:ascii="Times New Roman" w:hAnsi="Times New Roman" w:eastAsia="Times New Roman" w:cs="Times New Roman"/>
      <w:sz w:val="28"/>
      <w:szCs w:val="24"/>
      <w:lang w:val="ru-RU" w:eastAsia="ru-RU" w:bidi="ar-SA"/>
    </w:rPr>
  </w:style>
  <w:style w:type="paragraph" w:customStyle="1" w:styleId="410">
    <w:name w:val="Заголовок оглавления1"/>
    <w:basedOn w:val="2"/>
    <w:next w:val="1"/>
    <w:unhideWhenUsed/>
    <w:qFormat/>
    <w:uiPriority w:val="39"/>
    <w:pPr>
      <w:keepLines/>
      <w:widowControl/>
      <w:spacing w:before="120" w:after="120" w:line="276" w:lineRule="auto"/>
      <w:outlineLvl w:val="9"/>
    </w:pPr>
    <w:rPr>
      <w:rFonts w:ascii="Cambria" w:hAnsi="Cambria"/>
      <w:bCs/>
      <w:color w:val="365F91"/>
      <w:szCs w:val="28"/>
    </w:rPr>
  </w:style>
  <w:style w:type="table" w:customStyle="1" w:styleId="411">
    <w:name w:val="Сетка таблицы17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12">
    <w:name w:val="Сетка таблицы22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13">
    <w:name w:val="Сетка таблицы32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14">
    <w:name w:val="Сетка таблицы4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15">
    <w:name w:val="Сетка таблицы5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16">
    <w:name w:val="Сетка таблицы6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17">
    <w:name w:val="Сетка таблицы72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18">
    <w:name w:val="Сетка таблицы8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19">
    <w:name w:val="Сетка таблицы9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20">
    <w:name w:val="Сетка таблицы10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421">
    <w:name w:val="r"/>
    <w:qFormat/>
    <w:uiPriority w:val="0"/>
  </w:style>
  <w:style w:type="character" w:customStyle="1" w:styleId="422">
    <w:name w:val="ep"/>
    <w:qFormat/>
    <w:uiPriority w:val="0"/>
  </w:style>
  <w:style w:type="character" w:customStyle="1" w:styleId="423">
    <w:name w:val="blk"/>
    <w:qFormat/>
    <w:uiPriority w:val="0"/>
  </w:style>
  <w:style w:type="table" w:customStyle="1" w:styleId="424">
    <w:name w:val="Сетка таблицы11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25">
    <w:name w:val="Сетка таблицы12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26">
    <w:name w:val="Сетка таблицы21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27">
    <w:name w:val="Сетка таблицы31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28">
    <w:name w:val="Сетка таблицы71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429">
    <w:name w:val="Нормальный (таблица)"/>
    <w:basedOn w:val="1"/>
    <w:next w:val="1"/>
    <w:qFormat/>
    <w:uiPriority w:val="99"/>
    <w:pPr>
      <w:widowControl w:val="0"/>
      <w:autoSpaceDE w:val="0"/>
      <w:autoSpaceDN w:val="0"/>
      <w:adjustRightInd w:val="0"/>
      <w:jc w:val="both"/>
    </w:pPr>
  </w:style>
  <w:style w:type="paragraph" w:customStyle="1" w:styleId="430">
    <w:name w:val="Центрированный (таблица)"/>
    <w:basedOn w:val="429"/>
    <w:next w:val="1"/>
    <w:qFormat/>
    <w:uiPriority w:val="99"/>
    <w:pPr>
      <w:jc w:val="center"/>
    </w:pPr>
  </w:style>
  <w:style w:type="paragraph" w:customStyle="1" w:styleId="431">
    <w:name w:val="Таблица_Текст слева"/>
    <w:basedOn w:val="1"/>
    <w:link w:val="432"/>
    <w:qFormat/>
    <w:uiPriority w:val="0"/>
    <w:rPr>
      <w:sz w:val="22"/>
      <w:szCs w:val="22"/>
      <w:lang w:eastAsia="zh-CN"/>
    </w:rPr>
  </w:style>
  <w:style w:type="character" w:customStyle="1" w:styleId="432">
    <w:name w:val="Таблица_Текст слева Знак"/>
    <w:link w:val="431"/>
    <w:qFormat/>
    <w:uiPriority w:val="0"/>
    <w:rPr>
      <w:rFonts w:ascii="Times New Roman" w:hAnsi="Times New Roman" w:eastAsia="Times New Roman" w:cs="Times New Roman"/>
      <w:lang w:eastAsia="zh-CN"/>
    </w:rPr>
  </w:style>
  <w:style w:type="paragraph" w:customStyle="1" w:styleId="433">
    <w:name w:val="Таблица_Текст по центру + полужирный"/>
    <w:basedOn w:val="1"/>
    <w:next w:val="1"/>
    <w:qFormat/>
    <w:uiPriority w:val="0"/>
    <w:pPr>
      <w:jc w:val="center"/>
    </w:pPr>
    <w:rPr>
      <w:b/>
      <w:bCs/>
      <w:sz w:val="22"/>
      <w:szCs w:val="20"/>
      <w:lang w:eastAsia="zh-CN"/>
    </w:rPr>
  </w:style>
  <w:style w:type="table" w:customStyle="1" w:styleId="434">
    <w:name w:val="Сетка таблицы13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35">
    <w:name w:val="Сетка таблицы14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36">
    <w:name w:val="Сетка таблицы22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37">
    <w:name w:val="Сетка таблицы32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38">
    <w:name w:val="Сетка таблицы42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39">
    <w:name w:val="Сетка таблицы52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40">
    <w:name w:val="Сетка таблицы62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41">
    <w:name w:val="Сетка таблицы72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42">
    <w:name w:val="Сетка таблицы82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43">
    <w:name w:val="Сетка таблицы92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44">
    <w:name w:val="Сетка таблицы102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45">
    <w:name w:val="Сетка таблицы11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46">
    <w:name w:val="Сетка таблицы12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47">
    <w:name w:val="Сетка таблицы21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48">
    <w:name w:val="Сетка таблицы31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49">
    <w:name w:val="Сетка таблицы4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50">
    <w:name w:val="Сетка таблицы5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51">
    <w:name w:val="Сетка таблицы6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52">
    <w:name w:val="Сетка таблицы71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53">
    <w:name w:val="Сетка таблицы8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54">
    <w:name w:val="Сетка таблицы9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55">
    <w:name w:val="Сетка таблицы10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456">
    <w:name w:val="s2"/>
    <w:basedOn w:val="11"/>
    <w:qFormat/>
    <w:uiPriority w:val="0"/>
  </w:style>
  <w:style w:type="paragraph" w:customStyle="1" w:styleId="457">
    <w:name w:val="Default"/>
    <w:qFormat/>
    <w:uiPriority w:val="0"/>
    <w:pPr>
      <w:autoSpaceDE w:val="0"/>
      <w:autoSpaceDN w:val="0"/>
      <w:adjustRightInd w:val="0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paragraph" w:customStyle="1" w:styleId="458">
    <w:name w:val="Прижатый влево"/>
    <w:basedOn w:val="1"/>
    <w:next w:val="1"/>
    <w:qFormat/>
    <w:uiPriority w:val="0"/>
    <w:pPr>
      <w:suppressAutoHyphens/>
      <w:autoSpaceDE w:val="0"/>
    </w:pPr>
    <w:rPr>
      <w:rFonts w:ascii="Arial" w:hAnsi="Arial" w:cs="Arial"/>
      <w:lang w:eastAsia="ar-SA"/>
    </w:rPr>
  </w:style>
  <w:style w:type="paragraph" w:customStyle="1" w:styleId="459">
    <w:name w:val="Style7"/>
    <w:basedOn w:val="1"/>
    <w:qFormat/>
    <w:uiPriority w:val="0"/>
    <w:pPr>
      <w:widowControl w:val="0"/>
      <w:autoSpaceDE w:val="0"/>
      <w:autoSpaceDN w:val="0"/>
      <w:adjustRightInd w:val="0"/>
    </w:pPr>
  </w:style>
  <w:style w:type="paragraph" w:customStyle="1" w:styleId="460">
    <w:name w:val="Style3"/>
    <w:basedOn w:val="1"/>
    <w:qFormat/>
    <w:uiPriority w:val="0"/>
    <w:pPr>
      <w:widowControl w:val="0"/>
      <w:autoSpaceDE w:val="0"/>
      <w:autoSpaceDN w:val="0"/>
      <w:adjustRightInd w:val="0"/>
    </w:pPr>
  </w:style>
  <w:style w:type="paragraph" w:customStyle="1" w:styleId="461">
    <w:name w:val="Style19"/>
    <w:basedOn w:val="1"/>
    <w:qFormat/>
    <w:uiPriority w:val="0"/>
    <w:pPr>
      <w:widowControl w:val="0"/>
      <w:autoSpaceDE w:val="0"/>
      <w:autoSpaceDN w:val="0"/>
      <w:adjustRightInd w:val="0"/>
    </w:pPr>
  </w:style>
  <w:style w:type="paragraph" w:customStyle="1" w:styleId="462">
    <w:name w:val="Style25"/>
    <w:basedOn w:val="1"/>
    <w:qFormat/>
    <w:uiPriority w:val="0"/>
    <w:pPr>
      <w:widowControl w:val="0"/>
      <w:autoSpaceDE w:val="0"/>
      <w:autoSpaceDN w:val="0"/>
      <w:adjustRightInd w:val="0"/>
    </w:pPr>
  </w:style>
  <w:style w:type="character" w:customStyle="1" w:styleId="463">
    <w:name w:val="Font Style46"/>
    <w:qFormat/>
    <w:uiPriority w:val="0"/>
    <w:rPr>
      <w:rFonts w:hint="default" w:ascii="Times New Roman" w:hAnsi="Times New Roman" w:cs="Times New Roman"/>
      <w:sz w:val="22"/>
      <w:szCs w:val="22"/>
    </w:rPr>
  </w:style>
  <w:style w:type="character" w:customStyle="1" w:styleId="464">
    <w:name w:val="Font Style47"/>
    <w:qFormat/>
    <w:uiPriority w:val="0"/>
    <w:rPr>
      <w:rFonts w:hint="default" w:ascii="Times New Roman" w:hAnsi="Times New Roman" w:cs="Times New Roman"/>
      <w:i/>
      <w:iCs/>
      <w:sz w:val="22"/>
      <w:szCs w:val="22"/>
    </w:rPr>
  </w:style>
  <w:style w:type="character" w:customStyle="1" w:styleId="465">
    <w:name w:val="Font Style48"/>
    <w:qFormat/>
    <w:uiPriority w:val="0"/>
    <w:rPr>
      <w:rFonts w:hint="default" w:ascii="Times New Roman" w:hAnsi="Times New Roman" w:cs="Times New Roman"/>
      <w:b/>
      <w:bCs/>
      <w:i/>
      <w:iCs/>
      <w:sz w:val="22"/>
      <w:szCs w:val="22"/>
    </w:rPr>
  </w:style>
  <w:style w:type="character" w:customStyle="1" w:styleId="466">
    <w:name w:val="Символ сноски"/>
    <w:qFormat/>
    <w:uiPriority w:val="0"/>
    <w:rPr>
      <w:vertAlign w:val="superscript"/>
    </w:rPr>
  </w:style>
  <w:style w:type="paragraph" w:customStyle="1" w:styleId="467">
    <w:name w:val="Знак2"/>
    <w:basedOn w:val="1"/>
    <w:qFormat/>
    <w:uiPriority w:val="0"/>
    <w:rPr>
      <w:rFonts w:ascii="Verdana" w:hAnsi="Verdana" w:cs="Verdana"/>
      <w:sz w:val="20"/>
      <w:szCs w:val="20"/>
      <w:lang w:val="en-US" w:eastAsia="en-US"/>
    </w:rPr>
  </w:style>
  <w:style w:type="paragraph" w:customStyle="1" w:styleId="468">
    <w:name w:val="Знак Знак Знак Знак Знак Знак Знак Знак Знак Знак"/>
    <w:basedOn w:val="1"/>
    <w:qFormat/>
    <w:uiPriority w:val="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customStyle="1" w:styleId="469">
    <w:name w:val="Сетка таблицы18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470">
    <w:name w:val="Знак3 Знак Знак Знак Знак Знак Знак Знак Знак Знак Знак"/>
    <w:basedOn w:val="1"/>
    <w:qFormat/>
    <w:uiPriority w:val="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471">
    <w:name w:val="Font Style11"/>
    <w:qFormat/>
    <w:uiPriority w:val="0"/>
    <w:rPr>
      <w:rFonts w:ascii="Times New Roman" w:hAnsi="Times New Roman" w:cs="Times New Roman"/>
      <w:b/>
      <w:bCs/>
      <w:sz w:val="26"/>
      <w:szCs w:val="26"/>
    </w:rPr>
  </w:style>
  <w:style w:type="character" w:customStyle="1" w:styleId="472">
    <w:name w:val="ConsPlusNormal Знак Знак"/>
    <w:qFormat/>
    <w:locked/>
    <w:uiPriority w:val="0"/>
    <w:rPr>
      <w:rFonts w:ascii="Arial" w:hAnsi="Arial" w:cs="Arial"/>
      <w:lang w:val="ru-RU" w:eastAsia="ru-RU" w:bidi="ar-SA"/>
    </w:rPr>
  </w:style>
  <w:style w:type="paragraph" w:styleId="473">
    <w:name w:val="Quote"/>
    <w:basedOn w:val="1"/>
    <w:next w:val="1"/>
    <w:link w:val="474"/>
    <w:qFormat/>
    <w:uiPriority w:val="29"/>
    <w:pPr>
      <w:spacing w:after="200" w:line="276" w:lineRule="auto"/>
    </w:pPr>
    <w:rPr>
      <w:rFonts w:asciiTheme="minorHAnsi" w:hAnsiTheme="minorHAnsi" w:eastAsiaTheme="minorHAnsi" w:cstheme="minorBidi"/>
      <w:i/>
      <w:iCs/>
      <w:color w:val="000000" w:themeColor="text1"/>
      <w:sz w:val="22"/>
      <w:szCs w:val="22"/>
      <w:lang w:eastAsia="en-US"/>
      <w14:textFill>
        <w14:solidFill>
          <w14:schemeClr w14:val="tx1"/>
        </w14:solidFill>
      </w14:textFill>
    </w:rPr>
  </w:style>
  <w:style w:type="character" w:customStyle="1" w:styleId="474">
    <w:name w:val="Цитата 2 Знак"/>
    <w:basedOn w:val="11"/>
    <w:link w:val="473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475">
    <w:name w:val="Подзаголовок Знак"/>
    <w:basedOn w:val="11"/>
    <w:link w:val="47"/>
    <w:qFormat/>
    <w:uiPriority w:val="0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:lang w:val="en-US" w:bidi="en-US"/>
      <w14:textFill>
        <w14:solidFill>
          <w14:schemeClr w14:val="accent1"/>
        </w14:solidFill>
      </w14:textFill>
    </w:rPr>
  </w:style>
  <w:style w:type="character" w:customStyle="1" w:styleId="476">
    <w:name w:val="Основной шрифт абзаца4"/>
    <w:qFormat/>
    <w:uiPriority w:val="0"/>
  </w:style>
  <w:style w:type="character" w:customStyle="1" w:styleId="477">
    <w:name w:val="Основной шрифт абзаца41"/>
    <w:qFormat/>
    <w:uiPriority w:val="0"/>
  </w:style>
  <w:style w:type="paragraph" w:customStyle="1" w:styleId="478">
    <w:name w:val="Основной текст с отступом 26"/>
    <w:basedOn w:val="1"/>
    <w:qFormat/>
    <w:uiPriority w:val="0"/>
    <w:pPr>
      <w:widowControl w:val="0"/>
      <w:ind w:firstLine="720"/>
      <w:jc w:val="both"/>
    </w:pPr>
    <w:rPr>
      <w:sz w:val="28"/>
      <w:szCs w:val="20"/>
    </w:rPr>
  </w:style>
  <w:style w:type="paragraph" w:customStyle="1" w:styleId="479">
    <w:name w:val="Основной текст 28"/>
    <w:basedOn w:val="1"/>
    <w:qFormat/>
    <w:uiPriority w:val="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480">
    <w:name w:val="Основной текст 36"/>
    <w:basedOn w:val="1"/>
    <w:qFormat/>
    <w:uiPriority w:val="0"/>
    <w:pPr>
      <w:widowControl w:val="0"/>
      <w:jc w:val="both"/>
    </w:pPr>
    <w:rPr>
      <w:b/>
      <w:sz w:val="28"/>
      <w:szCs w:val="20"/>
    </w:rPr>
  </w:style>
  <w:style w:type="paragraph" w:customStyle="1" w:styleId="481">
    <w:name w:val="Текст6"/>
    <w:basedOn w:val="1"/>
    <w:qFormat/>
    <w:uiPriority w:val="0"/>
    <w:rPr>
      <w:rFonts w:ascii="Courier New" w:hAnsi="Courier New"/>
      <w:sz w:val="20"/>
      <w:szCs w:val="20"/>
    </w:rPr>
  </w:style>
  <w:style w:type="paragraph" w:customStyle="1" w:styleId="482">
    <w:name w:val="Основной текст с отступом 36"/>
    <w:basedOn w:val="1"/>
    <w:qFormat/>
    <w:uiPriority w:val="0"/>
    <w:pPr>
      <w:ind w:firstLine="426"/>
      <w:jc w:val="both"/>
    </w:pPr>
    <w:rPr>
      <w:szCs w:val="20"/>
    </w:rPr>
  </w:style>
  <w:style w:type="character" w:customStyle="1" w:styleId="483">
    <w:name w:val="Гиперссылка6"/>
    <w:qFormat/>
    <w:uiPriority w:val="0"/>
    <w:rPr>
      <w:color w:val="0000FF"/>
      <w:u w:val="single"/>
    </w:rPr>
  </w:style>
  <w:style w:type="table" w:customStyle="1" w:styleId="484">
    <w:name w:val="Сетка таблицы19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485">
    <w:name w:val="Основной текст 29"/>
    <w:basedOn w:val="1"/>
    <w:qFormat/>
    <w:uiPriority w:val="0"/>
    <w:pPr>
      <w:ind w:left="284"/>
      <w:jc w:val="both"/>
    </w:pPr>
    <w:rPr>
      <w:szCs w:val="20"/>
    </w:rPr>
  </w:style>
  <w:style w:type="paragraph" w:customStyle="1" w:styleId="486">
    <w:name w:val="p4"/>
    <w:basedOn w:val="1"/>
    <w:qFormat/>
    <w:uiPriority w:val="0"/>
    <w:pPr>
      <w:spacing w:before="100" w:beforeAutospacing="1" w:after="100" w:afterAutospacing="1"/>
    </w:pPr>
  </w:style>
  <w:style w:type="paragraph" w:customStyle="1" w:styleId="487">
    <w:name w:val="СТАТЬЯ"/>
    <w:basedOn w:val="1"/>
    <w:qFormat/>
    <w:uiPriority w:val="0"/>
    <w:pPr>
      <w:widowControl w:val="0"/>
      <w:adjustRightInd w:val="0"/>
      <w:ind w:firstLine="709"/>
      <w:outlineLvl w:val="2"/>
    </w:pPr>
    <w:rPr>
      <w:b/>
    </w:rPr>
  </w:style>
  <w:style w:type="paragraph" w:customStyle="1" w:styleId="488">
    <w:name w:val="Body Text 22"/>
    <w:basedOn w:val="1"/>
    <w:qFormat/>
    <w:uiPriority w:val="0"/>
    <w:pPr>
      <w:ind w:left="284"/>
      <w:jc w:val="both"/>
    </w:pPr>
    <w:rPr>
      <w:sz w:val="24"/>
    </w:rPr>
  </w:style>
  <w:style w:type="paragraph" w:customStyle="1" w:styleId="489">
    <w:name w:val="Normal1"/>
    <w:qFormat/>
    <w:uiPriority w:val="0"/>
    <w:pPr>
      <w:widowControl w:val="0"/>
      <w:suppressAutoHyphens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customStyle="1" w:styleId="490">
    <w:name w:val="Основной текст (2)"/>
    <w:qFormat/>
    <w:uiPriority w:val="0"/>
    <w:rPr>
      <w:rFonts w:hint="default" w:ascii="Cambria" w:hAnsi="Cambria" w:eastAsia="Cambria" w:cs="Cambria"/>
      <w:color w:val="000000"/>
      <w:spacing w:val="0"/>
      <w:w w:val="100"/>
      <w:position w:val="0"/>
      <w:sz w:val="21"/>
      <w:szCs w:val="21"/>
      <w:u w:val="none"/>
      <w:vertAlign w:val="baseline"/>
      <w:lang w:val="ru-RU" w:bidi="ru-RU"/>
    </w:rPr>
  </w:style>
  <w:style w:type="character" w:customStyle="1" w:styleId="491">
    <w:name w:val="Основной текст (2) + Курсив"/>
    <w:qFormat/>
    <w:uiPriority w:val="0"/>
    <w:rPr>
      <w:rFonts w:ascii="Cambria" w:hAnsi="Cambria" w:eastAsia="Cambria" w:cs="Cambria"/>
      <w:i/>
      <w:iCs/>
      <w:color w:val="000000"/>
      <w:spacing w:val="0"/>
      <w:w w:val="100"/>
      <w:position w:val="0"/>
      <w:sz w:val="21"/>
      <w:szCs w:val="21"/>
      <w:u w:val="none"/>
      <w:vertAlign w:val="baseline"/>
      <w:lang w:val="ru-RU" w:bidi="ru-RU"/>
    </w:rPr>
  </w:style>
  <w:style w:type="paragraph" w:customStyle="1" w:styleId="492">
    <w:name w:val="Обычный (веб)1"/>
    <w:basedOn w:val="1"/>
    <w:qFormat/>
    <w:uiPriority w:val="7"/>
    <w:pPr>
      <w:spacing w:before="100" w:after="100"/>
    </w:pPr>
    <w:rPr>
      <w:sz w:val="24"/>
      <w:szCs w:val="24"/>
    </w:rPr>
  </w:style>
  <w:style w:type="paragraph" w:customStyle="1" w:styleId="493">
    <w:name w:val="Text body"/>
    <w:basedOn w:val="1"/>
    <w:qFormat/>
    <w:uiPriority w:val="0"/>
    <w:pPr>
      <w:widowControl w:val="0"/>
      <w:autoSpaceDN w:val="0"/>
      <w:spacing w:after="120"/>
    </w:pPr>
    <w:rPr>
      <w:rFonts w:eastAsia="SimSun" w:cs="Mangal"/>
      <w:kern w:val="3"/>
      <w:sz w:val="24"/>
      <w:szCs w:val="24"/>
      <w:lang w:eastAsia="zh-CN" w:bidi="hi-IN"/>
    </w:rPr>
  </w:style>
  <w:style w:type="paragraph" w:customStyle="1" w:styleId="494">
    <w:name w:val="  ConsPlusNormal"/>
    <w:qFormat/>
    <w:uiPriority w:val="4"/>
    <w:pPr>
      <w:suppressAutoHyphens/>
    </w:pPr>
    <w:rPr>
      <w:rFonts w:ascii="Arial" w:hAnsi="Arial" w:eastAsia="Arial" w:cs="Courier New"/>
      <w:kern w:val="1"/>
      <w:szCs w:val="24"/>
      <w:lang w:val="ru-RU" w:eastAsia="zh-CN" w:bidi="hi-IN"/>
    </w:rPr>
  </w:style>
  <w:style w:type="character" w:customStyle="1" w:styleId="495">
    <w:name w:val="wmi-callto"/>
    <w:qFormat/>
    <w:uiPriority w:val="0"/>
  </w:style>
  <w:style w:type="character" w:customStyle="1" w:styleId="496">
    <w:name w:val="Internet Link"/>
    <w:qFormat/>
    <w:uiPriority w:val="0"/>
    <w:rPr>
      <w:color w:val="000080"/>
      <w:u w:val="single"/>
    </w:rPr>
  </w:style>
  <w:style w:type="character" w:customStyle="1" w:styleId="497">
    <w:name w:val="Гипертекстовая ссылка"/>
    <w:qFormat/>
    <w:uiPriority w:val="99"/>
    <w:rPr>
      <w:b/>
      <w:bCs/>
      <w:color w:val="106BBE"/>
    </w:rPr>
  </w:style>
  <w:style w:type="paragraph" w:customStyle="1" w:styleId="498">
    <w:name w:val="rtejustify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499">
    <w:name w:val="tx1"/>
    <w:basedOn w:val="11"/>
    <w:qFormat/>
    <w:uiPriority w:val="0"/>
    <w:rPr>
      <w:b/>
      <w:bCs/>
    </w:rPr>
  </w:style>
  <w:style w:type="character" w:customStyle="1" w:styleId="500">
    <w:name w:val="Цветовое выделение"/>
    <w:qFormat/>
    <w:uiPriority w:val="99"/>
    <w:rPr>
      <w:b/>
      <w:bCs/>
      <w:color w:val="26282F"/>
    </w:rPr>
  </w:style>
  <w:style w:type="paragraph" w:customStyle="1" w:styleId="501">
    <w:name w:val="Таблицы (моноширинный)"/>
    <w:basedOn w:val="1"/>
    <w:next w:val="1"/>
    <w:qFormat/>
    <w:uiPriority w:val="99"/>
    <w:pPr>
      <w:suppressAutoHyphens w:val="0"/>
      <w:autoSpaceDN w:val="0"/>
      <w:adjustRightInd w:val="0"/>
    </w:pPr>
    <w:rPr>
      <w:rFonts w:ascii="Courier New" w:hAnsi="Courier New" w:eastAsia="Times New Roman" w:cs="Courier New"/>
      <w:lang w:bidi="ar-SA"/>
    </w:rPr>
  </w:style>
  <w:style w:type="paragraph" w:customStyle="1" w:styleId="502">
    <w:name w:val="Оглавление 11"/>
    <w:basedOn w:val="1"/>
    <w:qFormat/>
    <w:uiPriority w:val="1"/>
    <w:pPr>
      <w:spacing w:line="321" w:lineRule="exact"/>
      <w:ind w:left="720" w:hanging="420"/>
    </w:pPr>
    <w:rPr>
      <w:sz w:val="28"/>
      <w:szCs w:val="28"/>
    </w:rPr>
  </w:style>
  <w:style w:type="paragraph" w:customStyle="1" w:styleId="503">
    <w:name w:val="Заголовок 11"/>
    <w:basedOn w:val="1"/>
    <w:qFormat/>
    <w:uiPriority w:val="1"/>
    <w:pPr>
      <w:spacing w:line="322" w:lineRule="exact"/>
      <w:ind w:left="382" w:hanging="420"/>
      <w:outlineLvl w:val="1"/>
    </w:pPr>
    <w:rPr>
      <w:b/>
      <w:bCs/>
      <w:sz w:val="28"/>
      <w:szCs w:val="28"/>
    </w:rPr>
  </w:style>
  <w:style w:type="paragraph" w:customStyle="1" w:styleId="504">
    <w:name w:val="header"/>
    <w:basedOn w:val="1"/>
    <w:qFormat/>
    <w:uiPriority w:val="0"/>
    <w:pPr>
      <w:tabs>
        <w:tab w:val="center" w:pos="4677"/>
        <w:tab w:val="right" w:pos="9355"/>
      </w:tabs>
    </w:pPr>
  </w:style>
  <w:style w:type="paragraph" w:customStyle="1" w:styleId="505">
    <w:name w:val="Обычный11"/>
    <w:qFormat/>
    <w:uiPriority w:val="0"/>
    <w:pPr>
      <w:widowControl w:val="0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hd w:val="clear" w:color="auto" w:fill="FFFFFF"/>
      <w:spacing w:line="100" w:lineRule="atLeast"/>
    </w:pPr>
    <w:rPr>
      <w:rFonts w:ascii="Times New Roman" w:hAnsi="Times New Roman" w:eastAsia="Lucida Sans Unicode" w:cs="Times New Roman"/>
      <w:sz w:val="24"/>
      <w:szCs w:val="24"/>
      <w:lang w:val="ru-RU" w:eastAsia="zh-CN" w:bidi="hi-IN"/>
    </w:rPr>
  </w:style>
  <w:style w:type="paragraph" w:customStyle="1" w:styleId="506">
    <w:name w:val="TextBasTxt"/>
    <w:basedOn w:val="1"/>
    <w:qFormat/>
    <w:uiPriority w:val="0"/>
    <w:pPr>
      <w:autoSpaceDE w:val="0"/>
      <w:autoSpaceDN w:val="0"/>
      <w:adjustRightInd w:val="0"/>
      <w:ind w:firstLine="567"/>
      <w:jc w:val="both"/>
    </w:pPr>
    <w:rPr>
      <w:rFonts w:eastAsia="Times New Roman"/>
    </w:rPr>
  </w:style>
  <w:style w:type="paragraph" w:customStyle="1" w:styleId="507">
    <w:name w:val="Абзац списка2"/>
    <w:basedOn w:val="1"/>
    <w:qFormat/>
    <w:uiPriority w:val="0"/>
    <w:pPr>
      <w:spacing w:after="200" w:line="276" w:lineRule="auto"/>
      <w:ind w:left="720"/>
      <w:contextualSpacing/>
    </w:pPr>
    <w:rPr>
      <w:rFonts w:ascii="Calibri" w:hAnsi="Calibri" w:eastAsia="Times New Roman"/>
      <w:sz w:val="20"/>
      <w:szCs w:val="20"/>
    </w:rPr>
  </w:style>
  <w:style w:type="paragraph" w:customStyle="1" w:styleId="508">
    <w:name w:val="TextBoldCenter"/>
    <w:basedOn w:val="1"/>
    <w:qFormat/>
    <w:uiPriority w:val="0"/>
    <w:pPr>
      <w:autoSpaceDE w:val="0"/>
      <w:autoSpaceDN w:val="0"/>
      <w:adjustRightInd w:val="0"/>
      <w:spacing w:before="283"/>
      <w:jc w:val="center"/>
    </w:pPr>
    <w:rPr>
      <w:rFonts w:eastAsia="Times New Roman"/>
      <w:b/>
      <w:bCs/>
      <w:sz w:val="26"/>
      <w:szCs w:val="26"/>
    </w:rPr>
  </w:style>
  <w:style w:type="paragraph" w:customStyle="1" w:styleId="509">
    <w:name w:val="Block Text1"/>
    <w:basedOn w:val="1"/>
    <w:qFormat/>
    <w:uiPriority w:val="0"/>
    <w:pPr>
      <w:widowControl w:val="0"/>
      <w:suppressAutoHyphens/>
      <w:spacing w:before="230" w:line="226" w:lineRule="exact"/>
      <w:ind w:left="10" w:right="3235"/>
      <w:jc w:val="both"/>
    </w:pPr>
    <w:rPr>
      <w:color w:val="000000"/>
      <w:lang w:eastAsia="ru-RU"/>
    </w:rPr>
  </w:style>
  <w:style w:type="paragraph" w:customStyle="1" w:styleId="510">
    <w:name w:val="1 Обычный"/>
    <w:basedOn w:val="1"/>
    <w:qFormat/>
    <w:uiPriority w:val="0"/>
    <w:pPr>
      <w:autoSpaceDE w:val="0"/>
      <w:spacing w:before="120" w:after="120" w:line="360" w:lineRule="auto"/>
      <w:ind w:firstLine="720"/>
      <w:jc w:val="both"/>
    </w:pPr>
    <w:rPr>
      <w:rFonts w:ascii="Arial" w:hAnsi="Arial" w:cs="Arial"/>
      <w:sz w:val="24"/>
      <w:szCs w:val="24"/>
      <w:lang w:eastAsia="en-US" w:bidi="en-US"/>
    </w:rPr>
  </w:style>
  <w:style w:type="character" w:customStyle="1" w:styleId="511">
    <w:name w:val="Основной текст (4) + Полужирный"/>
    <w:basedOn w:val="512"/>
    <w:qFormat/>
    <w:uiPriority w:val="0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512">
    <w:name w:val="Основной текст (4)_"/>
    <w:basedOn w:val="11"/>
    <w:link w:val="513"/>
    <w:qFormat/>
    <w:uiPriority w:val="0"/>
    <w:rPr>
      <w:rFonts w:ascii="Times New Roman" w:hAnsi="Times New Roman" w:eastAsia="Times New Roman"/>
      <w:sz w:val="28"/>
      <w:szCs w:val="28"/>
    </w:rPr>
  </w:style>
  <w:style w:type="paragraph" w:customStyle="1" w:styleId="513">
    <w:name w:val="Основной текст (4)"/>
    <w:basedOn w:val="1"/>
    <w:link w:val="512"/>
    <w:qFormat/>
    <w:uiPriority w:val="0"/>
    <w:pPr>
      <w:widowControl w:val="0"/>
      <w:shd w:val="clear" w:color="auto" w:fill="FFFFFF"/>
      <w:spacing w:before="300" w:after="0" w:line="322" w:lineRule="exact"/>
      <w:ind w:firstLine="740"/>
      <w:jc w:val="both"/>
    </w:pPr>
    <w:rPr>
      <w:rFonts w:ascii="Times New Roman" w:hAnsi="Times New Roman" w:eastAsia="Times New Roman"/>
      <w:sz w:val="28"/>
      <w:szCs w:val="28"/>
    </w:rPr>
  </w:style>
  <w:style w:type="character" w:customStyle="1" w:styleId="514">
    <w:name w:val="Заголовок1"/>
    <w:qFormat/>
    <w:uiPriority w:val="0"/>
  </w:style>
  <w:style w:type="character" w:customStyle="1" w:styleId="515">
    <w:name w:val="Основной текст + 12 pt"/>
    <w:qFormat/>
    <w:uiPriority w:val="0"/>
    <w:rPr>
      <w:sz w:val="24"/>
      <w:szCs w:val="24"/>
      <w:lang w:bidi="ar-SA"/>
    </w:rPr>
  </w:style>
  <w:style w:type="paragraph" w:customStyle="1" w:styleId="516">
    <w:name w:val="обычный"/>
    <w:basedOn w:val="1"/>
    <w:qFormat/>
    <w:uiPriority w:val="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517">
    <w:name w:val="formattext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25</Pages>
  <Words>12470</Words>
  <Characters>71085</Characters>
  <Lines>592</Lines>
  <Paragraphs>166</Paragraphs>
  <TotalTime>1</TotalTime>
  <ScaleCrop>false</ScaleCrop>
  <LinksUpToDate>false</LinksUpToDate>
  <CharactersWithSpaces>83389</CharactersWithSpaces>
  <Application>WPS Office_11.2.0.11486_F1E327BC-269C-435d-A152-05C5408002CA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2018-04-02T12:33:00Z</dcterms:created>
  <dc:creator>Взвад</dc:creator>
  <cp:lastModifiedBy>Взвад</cp:lastModifiedBy>
  <cp:lastPrinted>2022-03-21T07:36:00Z</cp:lastPrinted>
  <dcterms:modified xsi:type="dcterms:W3CDTF">2023-03-14T05:52:21Z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1049-11.2.0.11486</vt:lpwstr>
  </property>
  <property fmtid="{D5CDD505-2E9C-101B-9397-08002B2CF9AE}" pid="3" name="ICV">
    <vt:lpwstr>C0A08DED7F724AA9AEE4291EE7816E97</vt:lpwstr>
  </property>
</Properties>
</file>