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ind w:firstLine="660" w:firstLineChars="300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449 от 09.12.2022</w:t>
            </w:r>
          </w:p>
          <w:p>
            <w:pPr>
              <w:ind w:firstLine="660" w:firstLineChars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360" w:right="-185"/>
        <w:jc w:val="center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Информация о противопожарной обстановке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в  Старорусском муниципальном районе за 11 месяцев 2022 года</w:t>
      </w:r>
    </w:p>
    <w:p>
      <w:pPr>
        <w:jc w:val="center"/>
        <w:rPr>
          <w:b/>
          <w:sz w:val="18"/>
          <w:szCs w:val="18"/>
        </w:rPr>
      </w:pP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обстановка в Старорусском муниципальном районе ухудшилась. Так, количество пожаров уменьшилось на 28,8 % (212 пожаров в 2021г., из них 64 подучетных объекта, 148 – возгораний травы, мусора, бесхозных объектов и пр., и 151 пожар в 2022г., из них 70 подучетных объектов, 81 – возгорание  травы, мусора, бесхозных объектов и пр.), гибель людей на пожарах увеличилась на 100 % (5 человек в 2021г. и 10 человек в 2022г.), травмирование людей увеличилось на 66,7 % (3 человека в 2021г. и 5 человек в 2022 г.).</w:t>
      </w: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11 случаев, нарушение правил эксплуатации, неисправность и недостатки конструкции электрооборудования и бытовых электроприборов – 18 случаев, неосторожное обращение с огнем – 19 случаев, детская шалость – 5 случаев, неисправность узлов, систем и  механизмов транспортного средства – 4 случая, поджог – 10 случаев, нарушение правил пожарной безопасности при проведении сварочных и огневых работ – 2 случая, прочие причины – 1 случай.</w:t>
      </w:r>
    </w:p>
    <w:p>
      <w:pPr>
        <w:jc w:val="both"/>
        <w:rPr>
          <w:sz w:val="18"/>
          <w:szCs w:val="18"/>
        </w:rPr>
      </w:pPr>
    </w:p>
    <w:tbl>
      <w:tblPr>
        <w:tblStyle w:val="13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11 месяцев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11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12 440 277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14 362 000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НЕОСТОРОЖНОЕ ОБРАЩЕНИЕ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УСТРОЙСТВЕ 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ПРОВЕДЕНИИ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21/4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Рост количества подучетных пожаров был зарегистрирован на территории Взвадского, Залучского, Наговского сельских поселений, г. Старая Русса и дач. Рост количества возгораний травы, мусора, бесхозных объектов и пр. зарегистрирован на территории дач.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/ 23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-57,1 / -91,3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+66,7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7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/ -14,3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/ 20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+44,4 / 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 / 72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 / 55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+15,6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b/>
                <w:sz w:val="18"/>
                <w:szCs w:val="18"/>
              </w:rPr>
              <w:t>-23,6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+500 / +100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Рост числа погибших (обнаруженных на местах пожаров) зарегистрирован на территории Великосельского, Наговского, Медниковского сельских поселений, г. Старая Русса и дач.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+100 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105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105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firstLine="709"/>
        <w:jc w:val="both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 отдела НД и ПР по Старорусскому, Парфинскому, Волотовскому, Поддорскому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и Холмскому районам УНД и ПР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ГУ МЧС России по Новгородской области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подполковник внутренней службы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А.А. Ладыгин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Подведены итоги ежегодного конкурса «Как я вижу коррупцию»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Правительством Новгородской области 06.12.2022 подведены итоги ежегодного конкурса «Как я вижу коррупцию» среди обучающихся 9-11 классов общеобразовательных организаций, образовательных организаций среднего профессионального образования и обучающихся образовательных организаций высшего образования.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По результатам подведения итогов конкурса, в номинации «Социальный видеоролик «Скажи коррупции нет!» 1 место заняла учащаяся МАОУ «СОШ №2 им. Ф.М. Достоевского с углубленным изучением английского языка» г. Старая Русса – Константинова Анастасия, помощь которой оказали Сергеева Анастасия, Нестерова Лилия, Сретенский Даниил, Степанов Константин.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Межрайонный прокурор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>
      <w:pPr>
        <w:tabs>
          <w:tab w:val="right" w:pos="9900"/>
        </w:tabs>
        <w:spacing w:after="0" w:line="240" w:lineRule="exact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старший советник юстиции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О.С. Лисенков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09.12.2022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99 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477" w:type="dxa"/>
            <w:noWrap w:val="0"/>
            <w:vAlign w:val="top"/>
          </w:tcPr>
          <w:p>
            <w:pPr>
              <w:autoSpaceDN w:val="0"/>
              <w:adjustRightInd w:val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 внесении изменений в м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униципальн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ую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программ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Взвадского сельского поселения  «Управление муниципальным имуществом и земельными ресурсами Взвадского сельского поселения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450" w:firstLineChars="250"/>
        <w:rPr>
          <w:sz w:val="18"/>
          <w:szCs w:val="18"/>
        </w:rPr>
      </w:pPr>
      <w:r>
        <w:rPr>
          <w:sz w:val="18"/>
          <w:szCs w:val="18"/>
          <w:lang w:val="ru-RU"/>
        </w:rPr>
        <w:t>В</w:t>
      </w:r>
      <w:r>
        <w:rPr>
          <w:rFonts w:hint="default"/>
          <w:sz w:val="18"/>
          <w:szCs w:val="18"/>
          <w:lang w:val="ru-RU"/>
        </w:rPr>
        <w:t xml:space="preserve"> связи с приведением нормативных правовых актов в соответствии с действующим законодательством</w:t>
      </w:r>
      <w:r>
        <w:rPr>
          <w:sz w:val="18"/>
          <w:szCs w:val="18"/>
        </w:rPr>
        <w:t>, Администрация Взвадского сельского поселения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>ПОСТАНОВЛЯЕТ</w:t>
      </w:r>
      <w:r>
        <w:rPr>
          <w:sz w:val="18"/>
          <w:szCs w:val="18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firstLine="462" w:firstLineChars="257"/>
        <w:textAlignment w:val="auto"/>
        <w:rPr>
          <w:sz w:val="18"/>
          <w:szCs w:val="18"/>
        </w:rPr>
      </w:pPr>
      <w:r>
        <w:rPr>
          <w:sz w:val="18"/>
          <w:szCs w:val="18"/>
        </w:rPr>
        <w:t>Внести в муниципальную программу «</w:t>
      </w:r>
      <w:r>
        <w:rPr>
          <w:bCs/>
          <w:sz w:val="18"/>
          <w:szCs w:val="18"/>
        </w:rPr>
        <w:t>Управление муниципальным имуществом и земельными ресурсами</w:t>
      </w:r>
      <w:r>
        <w:rPr>
          <w:rFonts w:hint="default"/>
          <w:bCs/>
          <w:sz w:val="18"/>
          <w:szCs w:val="18"/>
          <w:lang w:val="ru-RU"/>
        </w:rPr>
        <w:t xml:space="preserve"> Взвадского</w:t>
      </w:r>
      <w:r>
        <w:rPr>
          <w:bCs/>
          <w:sz w:val="18"/>
          <w:szCs w:val="18"/>
        </w:rPr>
        <w:t xml:space="preserve"> сельского поселения на 2022-2025 годы</w:t>
      </w:r>
      <w:r>
        <w:rPr>
          <w:sz w:val="18"/>
          <w:szCs w:val="18"/>
        </w:rPr>
        <w:t xml:space="preserve">», утвержденную постановлением 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сельского поселения  от </w:t>
      </w:r>
      <w:r>
        <w:rPr>
          <w:rFonts w:hint="default"/>
          <w:sz w:val="18"/>
          <w:szCs w:val="18"/>
          <w:lang w:val="ru-RU"/>
        </w:rPr>
        <w:t>20.10.2021</w:t>
      </w:r>
      <w:r>
        <w:rPr>
          <w:sz w:val="18"/>
          <w:szCs w:val="18"/>
        </w:rPr>
        <w:t xml:space="preserve"> №</w:t>
      </w:r>
      <w:r>
        <w:rPr>
          <w:rFonts w:hint="default"/>
          <w:sz w:val="18"/>
          <w:szCs w:val="18"/>
          <w:lang w:val="ru-RU"/>
        </w:rPr>
        <w:t>67</w:t>
      </w:r>
      <w:r>
        <w:rPr>
          <w:sz w:val="18"/>
          <w:szCs w:val="18"/>
        </w:rPr>
        <w:t xml:space="preserve"> (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далее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-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постановление)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kinsoku/>
        <w:wordWrap/>
        <w:overflowPunct/>
        <w:topLinePunct w:val="0"/>
        <w:autoSpaceDE/>
        <w:bidi w:val="0"/>
        <w:snapToGrid/>
        <w:spacing w:line="240" w:lineRule="auto"/>
        <w:ind w:left="0" w:leftChars="0" w:firstLine="720" w:firstLineChars="0"/>
        <w:textAlignment w:val="auto"/>
        <w:rPr>
          <w:sz w:val="18"/>
          <w:szCs w:val="18"/>
        </w:rPr>
      </w:pPr>
      <w:r>
        <w:rPr>
          <w:sz w:val="18"/>
          <w:szCs w:val="18"/>
        </w:rPr>
        <w:t>Изложить  наименование программы в следующей редакции: «</w:t>
      </w:r>
      <w:r>
        <w:rPr>
          <w:bCs/>
          <w:sz w:val="18"/>
          <w:szCs w:val="18"/>
        </w:rPr>
        <w:t xml:space="preserve">Управление муниципальным имуществом,  использование и охрана земель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 на 2022-2025 годы</w:t>
      </w:r>
      <w:r>
        <w:rPr>
          <w:sz w:val="18"/>
          <w:szCs w:val="18"/>
        </w:rPr>
        <w:t>» (далее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-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программа);</w:t>
      </w:r>
    </w:p>
    <w:p>
      <w:pPr>
        <w:keepNext w:val="0"/>
        <w:keepLines w:val="0"/>
        <w:pageBreakBefore w:val="0"/>
        <w:widowControl/>
        <w:numPr>
          <w:ilvl w:val="1"/>
          <w:numId w:val="5"/>
        </w:numPr>
        <w:kinsoku/>
        <w:wordWrap/>
        <w:overflowPunct/>
        <w:topLinePunct w:val="0"/>
        <w:autoSpaceDE/>
        <w:bidi w:val="0"/>
        <w:snapToGrid/>
        <w:spacing w:line="240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. Изложить пункт 1 постановления  в следующей редакции: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line="240" w:lineRule="auto"/>
        <w:ind w:left="492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«1. Утвердить прилагаемую муниципальную программу «</w:t>
      </w:r>
      <w:r>
        <w:rPr>
          <w:bCs/>
          <w:sz w:val="18"/>
          <w:szCs w:val="18"/>
        </w:rPr>
        <w:t xml:space="preserve">Управление муниципальным имуществом,  использование и охрана земель </w:t>
      </w:r>
      <w:r>
        <w:rPr>
          <w:bCs/>
          <w:sz w:val="18"/>
          <w:szCs w:val="18"/>
          <w:lang w:val="ru-RU"/>
        </w:rPr>
        <w:t>Взвадского</w:t>
      </w:r>
      <w:r>
        <w:rPr>
          <w:rFonts w:hint="default"/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</w:rPr>
        <w:t>сельского поселения на 2022-2025 годы</w:t>
      </w:r>
      <w:r>
        <w:rPr>
          <w:sz w:val="18"/>
          <w:szCs w:val="18"/>
        </w:rPr>
        <w:t>».»;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/>
        <w:spacing w:line="240" w:lineRule="auto"/>
        <w:jc w:val="both"/>
        <w:textAlignment w:val="auto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1.3.  Программу </w:t>
      </w:r>
      <w:r>
        <w:rPr>
          <w:color w:val="000000"/>
          <w:sz w:val="18"/>
          <w:szCs w:val="18"/>
        </w:rPr>
        <w:t>изложить в прилагаемой редакции.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Опубликовать настоящее постановление в муниципальной газете «Взвадский вестник».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Заместитель</w:t>
      </w:r>
      <w:r>
        <w:rPr>
          <w:rFonts w:hint="default"/>
          <w:b/>
          <w:bCs/>
          <w:sz w:val="18"/>
          <w:szCs w:val="18"/>
          <w:lang w:val="ru-RU"/>
        </w:rPr>
        <w:t xml:space="preserve"> Главы</w:t>
      </w:r>
      <w:r>
        <w:rPr>
          <w:b/>
          <w:bCs/>
          <w:sz w:val="18"/>
          <w:szCs w:val="18"/>
        </w:rPr>
        <w:t xml:space="preserve"> администрации </w:t>
      </w:r>
    </w:p>
    <w:p>
      <w:pPr>
        <w:rPr>
          <w:rFonts w:hint="default"/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Взвадского</w:t>
      </w:r>
      <w:r>
        <w:rPr>
          <w:rFonts w:hint="default"/>
          <w:b/>
          <w:bCs/>
          <w:sz w:val="18"/>
          <w:szCs w:val="18"/>
          <w:lang w:val="ru-RU"/>
        </w:rPr>
        <w:t xml:space="preserve"> </w:t>
      </w:r>
      <w:r>
        <w:rPr>
          <w:b/>
          <w:bCs/>
          <w:sz w:val="18"/>
          <w:szCs w:val="18"/>
        </w:rPr>
        <w:t xml:space="preserve">сельского поселения                                        </w:t>
      </w:r>
      <w:r>
        <w:rPr>
          <w:b/>
          <w:bCs/>
          <w:sz w:val="18"/>
          <w:szCs w:val="18"/>
          <w:lang w:val="ru-RU"/>
        </w:rPr>
        <w:t>И</w:t>
      </w:r>
      <w:r>
        <w:rPr>
          <w:rFonts w:hint="default"/>
          <w:b/>
          <w:bCs/>
          <w:sz w:val="18"/>
          <w:szCs w:val="18"/>
          <w:lang w:val="ru-RU"/>
        </w:rPr>
        <w:t>.Ю. Костина</w:t>
      </w:r>
    </w:p>
    <w:p>
      <w:pPr>
        <w:tabs>
          <w:tab w:val="left" w:pos="5100"/>
          <w:tab w:val="left" w:pos="7650"/>
        </w:tabs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00"/>
          <w:tab w:val="left" w:pos="7650"/>
        </w:tabs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00"/>
          <w:tab w:val="left" w:pos="7650"/>
        </w:tabs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Утверждена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постановлением Администрации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Взвадского сельского поселения</w:t>
      </w:r>
    </w:p>
    <w:p>
      <w:pPr>
        <w:wordWrap w:val="0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20.10.2021 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67</w:t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редакции постановления 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от  </w:t>
      </w:r>
      <w:r>
        <w:rPr>
          <w:rFonts w:hint="default"/>
          <w:sz w:val="18"/>
          <w:szCs w:val="18"/>
          <w:lang w:val="ru-RU"/>
        </w:rPr>
        <w:t xml:space="preserve">09.12.2022            </w:t>
      </w:r>
      <w:r>
        <w:rPr>
          <w:sz w:val="18"/>
          <w:szCs w:val="18"/>
        </w:rPr>
        <w:t>№</w:t>
      </w:r>
      <w:r>
        <w:rPr>
          <w:rFonts w:hint="default"/>
          <w:sz w:val="18"/>
          <w:szCs w:val="18"/>
          <w:lang w:val="ru-RU"/>
        </w:rPr>
        <w:t xml:space="preserve">99 </w:t>
      </w:r>
      <w:r>
        <w:rPr>
          <w:sz w:val="18"/>
          <w:szCs w:val="18"/>
        </w:rPr>
        <w:t>)</w:t>
      </w:r>
    </w:p>
    <w:p>
      <w:pPr>
        <w:wordWrap w:val="0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Муниципальная программа «Управление муниципальным имуществом,  использование и охрана земель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 </w:t>
      </w:r>
    </w:p>
    <w:p>
      <w:pPr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2022-2025 годы»</w:t>
      </w:r>
    </w:p>
    <w:p>
      <w:pPr>
        <w:autoSpaceDN w:val="0"/>
        <w:adjustRightInd w:val="0"/>
        <w:jc w:val="center"/>
        <w:rPr>
          <w:sz w:val="18"/>
          <w:szCs w:val="18"/>
        </w:rPr>
      </w:pPr>
    </w:p>
    <w:p>
      <w:pPr>
        <w:autoSpaceDN w:val="0"/>
        <w:adjustRightInd w:val="0"/>
        <w:jc w:val="center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>ПАСПОРТ</w:t>
      </w:r>
    </w:p>
    <w:p>
      <w:pPr>
        <w:autoSpaceDN w:val="0"/>
        <w:adjustRightInd w:val="0"/>
        <w:jc w:val="center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>муниципальной программы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ind w:firstLine="567"/>
        <w:jc w:val="both"/>
        <w:rPr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Наименование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bCs/>
          <w:sz w:val="18"/>
          <w:szCs w:val="18"/>
          <w:lang w:eastAsia="ru-RU"/>
        </w:rPr>
        <w:t xml:space="preserve">Муниципальная программа Взвадского сельского поселения </w:t>
      </w:r>
      <w:r>
        <w:rPr>
          <w:b/>
          <w:bCs/>
          <w:sz w:val="18"/>
          <w:szCs w:val="18"/>
        </w:rPr>
        <w:t>«</w:t>
      </w:r>
      <w:r>
        <w:rPr>
          <w:bCs/>
          <w:sz w:val="18"/>
          <w:szCs w:val="18"/>
        </w:rPr>
        <w:t xml:space="preserve">Управление муниципальным имуществом, использование и охрана  земель </w:t>
      </w:r>
      <w:r>
        <w:rPr>
          <w:bCs/>
          <w:sz w:val="18"/>
          <w:szCs w:val="18"/>
          <w:lang w:val="ru-RU"/>
        </w:rPr>
        <w:t>Взвадского</w:t>
      </w:r>
      <w:r>
        <w:rPr>
          <w:bCs/>
          <w:sz w:val="18"/>
          <w:szCs w:val="18"/>
        </w:rPr>
        <w:t xml:space="preserve"> сельского поселения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 2022-2025 годы»  </w:t>
      </w:r>
      <w:r>
        <w:rPr>
          <w:bCs/>
          <w:spacing w:val="-2"/>
          <w:sz w:val="18"/>
          <w:szCs w:val="18"/>
          <w:lang w:eastAsia="ru-RU"/>
        </w:rPr>
        <w:t xml:space="preserve">(далее - </w:t>
      </w:r>
      <w:r>
        <w:rPr>
          <w:bCs/>
          <w:sz w:val="18"/>
          <w:szCs w:val="18"/>
          <w:lang w:eastAsia="ru-RU"/>
        </w:rPr>
        <w:t>муниципальная программа).</w:t>
      </w:r>
    </w:p>
    <w:p>
      <w:pPr>
        <w:pStyle w:val="48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2.Ответственный исполнитель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Администрация Взвадского сельского поселения (далее - Администрация);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3. Соисполнители муниципальной программы:</w:t>
      </w:r>
      <w:r>
        <w:rPr>
          <w:rFonts w:hint="default" w:ascii="Times New Roman" w:hAnsi="Times New Roman" w:cs="Times New Roman"/>
          <w:sz w:val="18"/>
          <w:szCs w:val="18"/>
        </w:rPr>
        <w:t xml:space="preserve"> отсутствуют</w:t>
      </w:r>
    </w:p>
    <w:p>
      <w:pPr>
        <w:pStyle w:val="489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4. Подпрограммы муниципальной программы: </w:t>
      </w:r>
      <w:r>
        <w:rPr>
          <w:rFonts w:hint="default" w:ascii="Times New Roman" w:hAnsi="Times New Roman" w:cs="Times New Roman"/>
          <w:sz w:val="18"/>
          <w:szCs w:val="18"/>
        </w:rPr>
        <w:t>отсутствуют</w:t>
      </w:r>
    </w:p>
    <w:p>
      <w:pPr>
        <w:pStyle w:val="48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5. Цели, задачи и целевые показатели муниципальной программы:</w:t>
      </w:r>
    </w:p>
    <w:p>
      <w:pPr>
        <w:pStyle w:val="489"/>
        <w:jc w:val="both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pPr w:leftFromText="180" w:rightFromText="180" w:vertAnchor="text" w:horzAnchor="margin" w:tblpXSpec="center" w:tblpY="123"/>
        <w:tblW w:w="10565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005"/>
        <w:gridCol w:w="3826"/>
        <w:gridCol w:w="1340"/>
        <w:gridCol w:w="1275"/>
        <w:gridCol w:w="1560"/>
        <w:gridCol w:w="155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Цели, задачи муниципальной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 xml:space="preserve"> программы, наименование и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 xml:space="preserve"> единица измерения целевого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показателя</w:t>
            </w:r>
          </w:p>
        </w:tc>
        <w:tc>
          <w:tcPr>
            <w:tcW w:w="5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3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1: Повышение эффективности управления муниципальным имуществом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9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1: Обеспечение эффективного использования муниципального имущества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  <w:lang w:eastAsia="ru-RU" w:bidi="ru-RU"/>
              </w:rPr>
            </w:pPr>
            <w:r>
              <w:rPr>
                <w:sz w:val="18"/>
                <w:szCs w:val="18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 (%)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95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2. </w:t>
            </w:r>
            <w:r>
              <w:rPr>
                <w:sz w:val="18"/>
                <w:szCs w:val="18"/>
                <w:lang w:val="ru-RU"/>
              </w:rPr>
              <w:t>Выполнение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мероприятий по о</w:t>
            </w:r>
            <w:r>
              <w:rPr>
                <w:sz w:val="18"/>
                <w:szCs w:val="18"/>
              </w:rPr>
              <w:t xml:space="preserve">формлению и межеванию </w:t>
            </w:r>
            <w:r>
              <w:rPr>
                <w:sz w:val="18"/>
                <w:szCs w:val="18"/>
                <w:lang w:val="ru-RU"/>
              </w:rPr>
              <w:t>земельных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участков и </w:t>
            </w:r>
            <w:r>
              <w:rPr>
                <w:sz w:val="18"/>
                <w:szCs w:val="18"/>
              </w:rPr>
              <w:t>невостребованных земельных долей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, а также </w:t>
            </w:r>
            <w:r>
              <w:rPr>
                <w:sz w:val="18"/>
                <w:szCs w:val="18"/>
              </w:rPr>
              <w:t xml:space="preserve">  регистрация права собственности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Взвадского</w:t>
            </w:r>
            <w:r>
              <w:rPr>
                <w:sz w:val="18"/>
                <w:szCs w:val="18"/>
              </w:rPr>
              <w:t xml:space="preserve"> сельского поселения на эти земельные участки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2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земельных участков, на которые зарегистрировано право собственности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 2: </w:t>
            </w:r>
            <w:r>
              <w:rPr>
                <w:color w:val="000000"/>
                <w:sz w:val="18"/>
                <w:szCs w:val="18"/>
              </w:rPr>
              <w:t xml:space="preserve"> Повышение эффективности использования и охраны земель на территории </w:t>
            </w:r>
            <w:r>
              <w:rPr>
                <w:color w:val="000000"/>
                <w:sz w:val="18"/>
                <w:szCs w:val="18"/>
                <w:lang w:val="ru-RU"/>
              </w:rPr>
              <w:t>Взвадского</w:t>
            </w:r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9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1: 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ликвидированных стихийных свалок и навалов мусора (шт.)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2: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Проведение инвентаризации земель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выявленных фактов самовольного занятия земельного участка на территории поселения, шт.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выявленных  неиспользуемых или используемых не по целевому назначению земельных участков, шт.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проконсультированных  граждан в сфере земельного законодательства РФ, 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9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3: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Сохранение и восстановление земель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проведенных проверок в сфере производства земляных работ,  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8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3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субботников по озеленению территории, ед.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Основным источником информации по целевым показателям является Администрация </w:t>
      </w:r>
      <w:r>
        <w:rPr>
          <w:sz w:val="18"/>
          <w:szCs w:val="18"/>
          <w:lang w:val="ru-RU"/>
        </w:rPr>
        <w:t>Взвадског</w:t>
      </w:r>
      <w:r>
        <w:rPr>
          <w:sz w:val="18"/>
          <w:szCs w:val="18"/>
        </w:rPr>
        <w:t>о сельского поселения.</w:t>
      </w:r>
    </w:p>
    <w:p>
      <w:pPr>
        <w:overflowPunct w:val="0"/>
        <w:ind w:firstLine="567"/>
        <w:jc w:val="both"/>
        <w:textAlignment w:val="baseline"/>
        <w:rPr>
          <w:sz w:val="18"/>
          <w:szCs w:val="18"/>
        </w:rPr>
      </w:pP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sz w:val="18"/>
          <w:szCs w:val="18"/>
          <w:lang w:eastAsia="ru-RU"/>
        </w:rPr>
      </w:pPr>
      <w:r>
        <w:rPr>
          <w:b/>
          <w:sz w:val="18"/>
          <w:szCs w:val="18"/>
        </w:rPr>
        <w:t>6. Сроки реализации муниципальной программы:</w:t>
      </w:r>
      <w:r>
        <w:rPr>
          <w:sz w:val="18"/>
          <w:szCs w:val="18"/>
        </w:rPr>
        <w:t xml:space="preserve"> 2022-2025 годы.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18"/>
          <w:szCs w:val="18"/>
        </w:rPr>
      </w:pPr>
      <w:r>
        <w:rPr>
          <w:b/>
          <w:sz w:val="18"/>
          <w:szCs w:val="18"/>
          <w:lang w:eastAsia="ru-RU"/>
        </w:rPr>
        <w:t xml:space="preserve">7. </w:t>
      </w:r>
      <w:r>
        <w:rPr>
          <w:b/>
          <w:sz w:val="18"/>
          <w:szCs w:val="18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619"/>
        <w:gridCol w:w="1808"/>
        <w:gridCol w:w="1623"/>
        <w:gridCol w:w="2019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20,0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20,0</w:t>
            </w:r>
          </w:p>
        </w:tc>
      </w:tr>
    </w:tbl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18"/>
          <w:szCs w:val="18"/>
        </w:rPr>
      </w:pP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  <w:r>
        <w:rPr>
          <w:rFonts w:ascii="Times New Roman" w:hAnsi="Times New Roman" w:cs="Times New Roman"/>
          <w:b/>
          <w:spacing w:val="-8"/>
          <w:sz w:val="18"/>
          <w:szCs w:val="18"/>
        </w:rPr>
        <w:t>8. Ожидаемые конечные результаты реализации муниципальной программы: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>Реализация муниципальной программы позволит: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провести оценку рыночной стоимости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объектов муниципального имущества за срок реализации программы;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осуществить  межевание  </w:t>
      </w:r>
      <w:r>
        <w:rPr>
          <w:rFonts w:ascii="Times New Roman" w:hAnsi="Times New Roman" w:cs="Times New Roman"/>
          <w:sz w:val="18"/>
          <w:szCs w:val="18"/>
          <w:lang w:val="ru-RU"/>
        </w:rPr>
        <w:t>земельных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участков и </w:t>
      </w:r>
      <w:r>
        <w:rPr>
          <w:rFonts w:ascii="Times New Roman" w:hAnsi="Times New Roman" w:cs="Times New Roman"/>
          <w:sz w:val="18"/>
          <w:szCs w:val="18"/>
        </w:rPr>
        <w:t>невостребованных земельных долей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, а также зарегистрировать  </w:t>
      </w:r>
      <w:r>
        <w:rPr>
          <w:rFonts w:ascii="Times New Roman" w:hAnsi="Times New Roman" w:cs="Times New Roman"/>
          <w:sz w:val="18"/>
          <w:szCs w:val="18"/>
        </w:rPr>
        <w:t xml:space="preserve"> прав</w:t>
      </w:r>
      <w:r>
        <w:rPr>
          <w:rFonts w:ascii="Times New Roman" w:hAnsi="Times New Roman" w:cs="Times New Roman"/>
          <w:sz w:val="18"/>
          <w:szCs w:val="18"/>
          <w:lang w:val="ru-RU"/>
        </w:rPr>
        <w:t>о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собственности </w:t>
      </w:r>
      <w:r>
        <w:rPr>
          <w:rFonts w:ascii="Times New Roman" w:hAnsi="Times New Roman" w:cs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на эти земельные участки;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получить от реализации объектов муниципального имущества (дополнительные  неналоговые  доходы в бюджет поселения) в общей сумме 480,0 тыс. рублей за весь срок программы, а именно по годам:  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lef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2023 год -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32</w:t>
      </w:r>
      <w:r>
        <w:rPr>
          <w:rFonts w:ascii="Times New Roman" w:hAnsi="Times New Roman" w:cs="Times New Roman"/>
          <w:sz w:val="18"/>
          <w:szCs w:val="18"/>
        </w:rPr>
        <w:t xml:space="preserve"> тыс.   руб.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2024 год -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32 </w:t>
      </w:r>
      <w:r>
        <w:rPr>
          <w:rFonts w:ascii="Times New Roman" w:hAnsi="Times New Roman" w:cs="Times New Roman"/>
          <w:sz w:val="18"/>
          <w:szCs w:val="18"/>
        </w:rPr>
        <w:t>тыс.   руб.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2025 год -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32</w:t>
      </w:r>
      <w:r>
        <w:rPr>
          <w:rFonts w:ascii="Times New Roman" w:hAnsi="Times New Roman" w:cs="Times New Roman"/>
          <w:sz w:val="18"/>
          <w:szCs w:val="18"/>
        </w:rPr>
        <w:t xml:space="preserve"> тыс.   руб.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- повысить объем знаний жителей по земельному и природоохранному законодательству;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- улучшить экологическую обстановку на территории сельского поселения: благоустройство: ежегодно будет ликвидироваться по 3 несанкционированной свалки;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- улучшить качественную характеристику земель;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- эффективно решать вопросы в области использования и охраны земель сельского поселения. </w:t>
      </w:r>
    </w:p>
    <w:p>
      <w:pPr>
        <w:pStyle w:val="392"/>
        <w:widowControl w:val="0"/>
        <w:tabs>
          <w:tab w:val="left" w:pos="708"/>
        </w:tabs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ind w:firstLine="0"/>
        <w:jc w:val="center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I. Характеристика текущего состояния в сфере </w:t>
      </w:r>
    </w:p>
    <w:p>
      <w:pPr>
        <w:pStyle w:val="106"/>
        <w:ind w:firstLine="0"/>
        <w:jc w:val="center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земельно-имущественных отношений, использования и охраны земель, </w:t>
      </w:r>
    </w:p>
    <w:p>
      <w:pPr>
        <w:pStyle w:val="106"/>
        <w:ind w:firstLine="0"/>
        <w:jc w:val="center"/>
        <w:outlineLvl w:val="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приоритеты и цели в данной сфере</w:t>
      </w:r>
    </w:p>
    <w:p>
      <w:pPr>
        <w:pStyle w:val="106"/>
        <w:jc w:val="both"/>
        <w:rPr>
          <w:rFonts w:ascii="Times New Roman" w:hAnsi="Times New Roman"/>
          <w:sz w:val="18"/>
          <w:szCs w:val="18"/>
        </w:rPr>
      </w:pP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Управление муниципальным имуществом является неотъемлемой частью деятельности Администрации поселения по решению экономических и социальных задач, созданию эффективной конкурентной экономики, обеспечивающей повышение уровня и качества жизни населения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сельского поселения.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Стратегической целью Администрации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является повышение эффективности управления и распоряжения муниципальным имуществом, увеличение поступлений по неналоговым доходам в бюджет поселения.</w:t>
      </w:r>
    </w:p>
    <w:p>
      <w:pPr>
        <w:pStyle w:val="106"/>
        <w:ind w:firstLine="540"/>
        <w:jc w:val="both"/>
        <w:rPr>
          <w:rFonts w:ascii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hAnsi="Times New Roman"/>
          <w:sz w:val="18"/>
          <w:szCs w:val="18"/>
        </w:rPr>
        <w:t xml:space="preserve">Для достижения поставленных целей в сфере управления и распоряжения муниципальным имуществом предполагается выполнение мероприятий: проведение оценки рыночной стоимости </w:t>
      </w:r>
      <w:r>
        <w:rPr>
          <w:rFonts w:ascii="Times New Roman" w:hAnsi="Times New Roman" w:cs="Times New Roman"/>
          <w:spacing w:val="-10"/>
          <w:sz w:val="18"/>
          <w:szCs w:val="18"/>
        </w:rPr>
        <w:t>объектов муниципального имущества</w:t>
      </w:r>
      <w:r>
        <w:rPr>
          <w:spacing w:val="-10"/>
          <w:sz w:val="18"/>
          <w:szCs w:val="18"/>
        </w:rPr>
        <w:t xml:space="preserve">; </w:t>
      </w:r>
      <w:r>
        <w:rPr>
          <w:rFonts w:ascii="Times New Roman" w:hAnsi="Times New Roman" w:cs="Times New Roman"/>
          <w:spacing w:val="-10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  <w:lang w:eastAsia="ru-RU" w:bidi="ru-RU"/>
        </w:rPr>
        <w:t>ыполнение плановых показателей по неналоговым доходам бюджета поселения от реализации муниципального имущества; и др.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участками, находящимися в собственности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 в пределах полномочий, установленных законодательством.</w:t>
      </w:r>
    </w:p>
    <w:p>
      <w:pPr>
        <w:pStyle w:val="457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результатам проведенного анализа на территории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сельского поселения имеются не оформленные и неиспользуемые земельные участки. 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Одной из основных задач в области управления муниципальным имуществом является формирование базы данных о земельных участках, находящихся в собственности </w:t>
      </w:r>
      <w:r>
        <w:rPr>
          <w:rFonts w:ascii="Times New Roman" w:hAnsi="Times New Roman"/>
          <w:sz w:val="18"/>
          <w:szCs w:val="18"/>
          <w:lang w:val="ru-RU"/>
        </w:rPr>
        <w:t>Взвадского</w:t>
      </w:r>
      <w:r>
        <w:rPr>
          <w:rFonts w:ascii="Times New Roman" w:hAnsi="Times New Roman"/>
          <w:sz w:val="18"/>
          <w:szCs w:val="18"/>
        </w:rPr>
        <w:t xml:space="preserve"> сельского поселения, повышение эффективности их использования.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участки.</w:t>
      </w:r>
    </w:p>
    <w:p>
      <w:pPr>
        <w:pStyle w:val="457"/>
        <w:ind w:firstLine="709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Земля - важная часть окружающей среды, использование которой связано со всеми природными объектами. На   территории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 имеются земельные участки для различных видов разрешенного использования. Наиболее ценными   являются   земли сельскохозяйственного назначения, относящиеся к сельскохозяйственным угодьям, которые </w:t>
      </w:r>
      <w:r>
        <w:rPr>
          <w:color w:val="auto"/>
          <w:sz w:val="18"/>
          <w:szCs w:val="18"/>
        </w:rPr>
        <w:t xml:space="preserve">постепенно зарастают древесно-кустарниковой растительностью. </w:t>
      </w:r>
    </w:p>
    <w:p>
      <w:pPr>
        <w:pStyle w:val="457"/>
        <w:ind w:firstLine="709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Администрацией сельского поселения проводится работа по привлечению сельхозтоваропроизводителей для освоения неиспользуемых сельскохозяйственных земель, оформлению и введению их в оборот.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На   некоторых земельных участках </w:t>
      </w:r>
      <w:r>
        <w:rPr>
          <w:sz w:val="18"/>
          <w:szCs w:val="18"/>
          <w:lang w:val="ru-RU"/>
        </w:rPr>
        <w:t>Взвадского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сельского поселения производится заготовка древесины, в результате чего образуются отходы производства: отходы распиловки и строгания древесины; опилки натуральной чистой древесины; стружка натуральной чистой древесины и др.</w:t>
      </w:r>
    </w:p>
    <w:p>
      <w:pPr>
        <w:pStyle w:val="457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Стихийные свалки, оказывают отрицательное влияние на окружающую среду, и усугубляют экологическую обстановку. Бесхозяйственность по отношению к земле наносит вред окружающей среде, приводит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>
      <w:pPr>
        <w:pStyle w:val="106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поселения, </w:t>
      </w:r>
      <w:r>
        <w:rPr>
          <w:rFonts w:ascii="Times New Roman" w:hAnsi="Times New Roman" w:cs="Times New Roman"/>
          <w:sz w:val="18"/>
          <w:szCs w:val="18"/>
        </w:rPr>
        <w:t xml:space="preserve">на   создание  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>
      <w:pPr>
        <w:pStyle w:val="106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pStyle w:val="106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0" w:name="Par325"/>
      <w:bookmarkEnd w:id="0"/>
      <w:r>
        <w:rPr>
          <w:rFonts w:ascii="Times New Roman" w:hAnsi="Times New Roman"/>
          <w:b/>
          <w:sz w:val="18"/>
          <w:szCs w:val="18"/>
        </w:rPr>
        <w:t>II. Перечень и анализ социальных, финансово-экономических</w:t>
      </w:r>
    </w:p>
    <w:p>
      <w:pPr>
        <w:pStyle w:val="10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 прочих рисков реализации  муниципальной  программы</w:t>
      </w:r>
    </w:p>
    <w:p>
      <w:pPr>
        <w:pStyle w:val="106"/>
        <w:jc w:val="center"/>
        <w:rPr>
          <w:rFonts w:ascii="Times New Roman" w:hAnsi="Times New Roman"/>
          <w:b/>
          <w:sz w:val="18"/>
          <w:szCs w:val="18"/>
        </w:rPr>
      </w:pPr>
    </w:p>
    <w:p>
      <w:pPr>
        <w:pStyle w:val="106"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Ивановского сельского поселения.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поселения. 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правовым рискам реализации муниципальной программы можно отнести: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риски, связанные с изменениями законодательства (на федеральном и областном уровне);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риски, связанные с судебными спорами.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Регулирование данной группы рисков осуществляется посредством активной нормотворческой деятельности - проявлении законодательной инициативы и участии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Указанные риски могут повлиять на показатели эффективности управления муниципальным имуществом.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обеспечение эффективного взаимодействия  органов исполнительной власти  в процессе управления муниципальным  имуществом;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совершенствование механизмов управления муниципальным имуществом посредством нормативного правового регулирования;</w:t>
      </w:r>
    </w:p>
    <w:p>
      <w:pPr>
        <w:pStyle w:val="106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 программы.</w:t>
      </w:r>
    </w:p>
    <w:p>
      <w:pPr>
        <w:autoSpaceDN w:val="0"/>
        <w:adjustRightInd w:val="0"/>
        <w:jc w:val="both"/>
        <w:rPr>
          <w:sz w:val="18"/>
          <w:szCs w:val="18"/>
        </w:rPr>
      </w:pPr>
    </w:p>
    <w:p>
      <w:pPr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 Механизм управления реализацией муниципальной программы</w:t>
      </w:r>
    </w:p>
    <w:p>
      <w:pPr>
        <w:autoSpaceDN w:val="0"/>
        <w:adjustRightInd w:val="0"/>
        <w:jc w:val="center"/>
        <w:rPr>
          <w:b/>
          <w:sz w:val="18"/>
          <w:szCs w:val="18"/>
        </w:rPr>
      </w:pPr>
    </w:p>
    <w:p>
      <w:pPr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поселения.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Администрация осуществляет: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- непосредственный контроль за ходом реализации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- координацию выполнения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>
      <w:pPr>
        <w:autoSpaceDN w:val="0"/>
        <w:adjustRightInd w:val="0"/>
        <w:outlineLvl w:val="1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- составление отчетов о ходе реализации муниципальной программы в соответствии с Приложением 5 </w:t>
      </w:r>
      <w:r>
        <w:rPr>
          <w:rFonts w:eastAsia="Calibri" w:cs="Tahoma"/>
          <w:color w:val="000000"/>
          <w:sz w:val="18"/>
          <w:szCs w:val="18"/>
          <w:lang w:eastAsia="en-US" w:bidi="en-US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\l "Par32" </w:instrText>
      </w:r>
      <w:r>
        <w:rPr>
          <w:sz w:val="18"/>
          <w:szCs w:val="18"/>
        </w:rPr>
        <w:fldChar w:fldCharType="separate"/>
      </w:r>
      <w:r>
        <w:rPr>
          <w:rFonts w:eastAsia="Calibri"/>
          <w:sz w:val="18"/>
          <w:szCs w:val="18"/>
        </w:rPr>
        <w:t>Порядк</w:t>
      </w:r>
      <w:r>
        <w:rPr>
          <w:rFonts w:eastAsia="Calibri"/>
          <w:sz w:val="18"/>
          <w:szCs w:val="18"/>
        </w:rPr>
        <w:fldChar w:fldCharType="end"/>
      </w:r>
      <w:r>
        <w:rPr>
          <w:rFonts w:eastAsia="Calibri"/>
          <w:sz w:val="18"/>
          <w:szCs w:val="18"/>
        </w:rPr>
        <w:t>а</w:t>
      </w:r>
      <w:r>
        <w:rPr>
          <w:rFonts w:eastAsia="Calibri" w:cs="Tahoma"/>
          <w:color w:val="000000"/>
          <w:sz w:val="18"/>
          <w:szCs w:val="18"/>
          <w:lang w:eastAsia="en-US" w:bidi="en-US"/>
        </w:rPr>
        <w:t xml:space="preserve"> принятия решений о разработке муниципальных программ </w:t>
      </w:r>
      <w:r>
        <w:rPr>
          <w:rFonts w:eastAsia="Calibri" w:cs="Tahoma"/>
          <w:color w:val="000000"/>
          <w:sz w:val="18"/>
          <w:szCs w:val="18"/>
          <w:lang w:val="ru-RU" w:eastAsia="en-US" w:bidi="en-US"/>
        </w:rPr>
        <w:t>Взвадского</w:t>
      </w:r>
      <w:r>
        <w:rPr>
          <w:rFonts w:eastAsia="Calibri" w:cs="Tahoma"/>
          <w:color w:val="000000"/>
          <w:sz w:val="18"/>
          <w:szCs w:val="18"/>
          <w:lang w:eastAsia="en-US" w:bidi="en-US"/>
        </w:rPr>
        <w:t xml:space="preserve"> сельского поселения, их формирования и реализации</w:t>
      </w:r>
      <w:r>
        <w:rPr>
          <w:sz w:val="18"/>
          <w:szCs w:val="18"/>
          <w:lang w:eastAsia="ru-RU"/>
        </w:rPr>
        <w:t>, утвержденным  постановлением Администрации Взвадского</w:t>
      </w:r>
      <w:r>
        <w:rPr>
          <w:rFonts w:hint="default"/>
          <w:sz w:val="18"/>
          <w:szCs w:val="18"/>
          <w:lang w:val="en-US" w:eastAsia="ru-RU"/>
        </w:rPr>
        <w:t xml:space="preserve"> </w:t>
      </w:r>
      <w:r>
        <w:rPr>
          <w:sz w:val="18"/>
          <w:szCs w:val="18"/>
          <w:lang w:eastAsia="ru-RU"/>
        </w:rPr>
        <w:t>сельского поселения от 07.10.2013 №</w:t>
      </w:r>
      <w:r>
        <w:rPr>
          <w:rFonts w:hint="default"/>
          <w:sz w:val="18"/>
          <w:szCs w:val="18"/>
          <w:lang w:val="en-US" w:eastAsia="ru-RU"/>
        </w:rPr>
        <w:t>103</w:t>
      </w:r>
      <w:r>
        <w:rPr>
          <w:sz w:val="18"/>
          <w:szCs w:val="18"/>
          <w:lang w:eastAsia="ru-RU"/>
        </w:rPr>
        <w:t>.</w:t>
      </w:r>
    </w:p>
    <w:p>
      <w:pPr>
        <w:autoSpaceDN w:val="0"/>
        <w:adjustRightInd w:val="0"/>
        <w:ind w:firstLine="567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>
        <w:rPr>
          <w:sz w:val="18"/>
          <w:szCs w:val="18"/>
        </w:rPr>
        <w:t xml:space="preserve">Главе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</w:t>
      </w:r>
      <w:r>
        <w:rPr>
          <w:sz w:val="18"/>
          <w:szCs w:val="18"/>
          <w:lang w:eastAsia="ru-RU"/>
        </w:rPr>
        <w:t>поселения.</w:t>
      </w:r>
    </w:p>
    <w:p>
      <w:pPr>
        <w:widowControl/>
        <w:suppressAutoHyphens w:val="0"/>
        <w:autoSpaceDE/>
        <w:rPr>
          <w:sz w:val="18"/>
          <w:szCs w:val="18"/>
          <w:lang w:eastAsia="ru-RU"/>
        </w:rPr>
        <w:sectPr>
          <w:pgSz w:w="16838" w:h="11906" w:orient="landscape"/>
          <w:pgMar w:top="1138" w:right="851" w:bottom="562" w:left="993" w:header="567" w:footer="567" w:gutter="0"/>
          <w:cols w:space="720" w:num="1"/>
        </w:sectPr>
      </w:pPr>
      <w:r>
        <w:rPr>
          <w:sz w:val="18"/>
          <w:szCs w:val="18"/>
          <w:lang w:eastAsia="ru-RU"/>
        </w:rPr>
        <w:t xml:space="preserve">  </w:t>
      </w:r>
    </w:p>
    <w:p>
      <w:pPr>
        <w:autoSpaceDN w:val="0"/>
        <w:adjustRightInd w:val="0"/>
        <w:jc w:val="right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Приложение 1.</w:t>
      </w:r>
    </w:p>
    <w:p>
      <w:pPr>
        <w:autoSpaceDN w:val="0"/>
        <w:adjustRightInd w:val="0"/>
        <w:jc w:val="center"/>
        <w:rPr>
          <w:sz w:val="18"/>
          <w:szCs w:val="18"/>
        </w:rPr>
      </w:pPr>
      <w:r>
        <w:rPr>
          <w:rFonts w:eastAsia="Calibri"/>
          <w:b/>
          <w:sz w:val="18"/>
          <w:szCs w:val="18"/>
          <w:lang w:val="en-US" w:eastAsia="en-US"/>
        </w:rPr>
        <w:t>IV</w:t>
      </w:r>
      <w:r>
        <w:rPr>
          <w:rFonts w:eastAsia="Calibri"/>
          <w:b/>
          <w:sz w:val="18"/>
          <w:szCs w:val="18"/>
          <w:lang w:eastAsia="en-US"/>
        </w:rPr>
        <w:t>. Мероприятия</w:t>
      </w:r>
      <w:r>
        <w:rPr>
          <w:b/>
          <w:sz w:val="18"/>
          <w:szCs w:val="18"/>
          <w:lang w:eastAsia="en-US"/>
        </w:rPr>
        <w:t xml:space="preserve"> муниципальной программы </w:t>
      </w:r>
      <w:r>
        <w:rPr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«Управление муниципальным имуществом,  использование и охрана земель </w:t>
      </w:r>
      <w:r>
        <w:rPr>
          <w:b/>
          <w:bCs/>
          <w:sz w:val="18"/>
          <w:szCs w:val="18"/>
          <w:lang w:val="ru-RU"/>
        </w:rPr>
        <w:t>Взвадского</w:t>
      </w:r>
      <w:r>
        <w:rPr>
          <w:b/>
          <w:bCs/>
          <w:sz w:val="18"/>
          <w:szCs w:val="18"/>
        </w:rPr>
        <w:t xml:space="preserve"> сельского поселения на 2022-2025 годы»</w:t>
      </w:r>
    </w:p>
    <w:tbl>
      <w:tblPr>
        <w:tblStyle w:val="13"/>
        <w:tblpPr w:leftFromText="180" w:rightFromText="180" w:vertAnchor="text" w:horzAnchor="page" w:tblpX="678" w:tblpY="311"/>
        <w:tblOverlap w:val="never"/>
        <w:tblW w:w="15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3"/>
        <w:gridCol w:w="2551"/>
        <w:gridCol w:w="1566"/>
        <w:gridCol w:w="1276"/>
        <w:gridCol w:w="2126"/>
        <w:gridCol w:w="1417"/>
        <w:gridCol w:w="1237"/>
        <w:gridCol w:w="14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5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Обеспечение эффективного использования муниципального имущества </w:t>
            </w:r>
            <w:r>
              <w:rPr>
                <w:b/>
                <w:sz w:val="18"/>
                <w:szCs w:val="18"/>
                <w:lang w:val="ru-RU"/>
              </w:rPr>
              <w:t>Взвадског</w:t>
            </w:r>
            <w:r>
              <w:rPr>
                <w:b/>
                <w:sz w:val="18"/>
                <w:szCs w:val="18"/>
              </w:rPr>
              <w:t>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Проведение   оценки рыночной стоимости объектов, шт.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 w:bidi="ru-RU"/>
              </w:rPr>
              <w:t>Реализация муниципального имущества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Завершение мероприятий по оформлению невостребованных земельных долей и регистрация права собственности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Взвадского </w:t>
            </w:r>
            <w:r>
              <w:rPr>
                <w:b/>
                <w:sz w:val="18"/>
                <w:szCs w:val="18"/>
              </w:rPr>
              <w:t>сельского поселения на эти земельные участки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Организация проведения кадастровых работ по выделу земельных участков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Публикация в средствах массовой информации 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1.2.1.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  <w:p>
            <w:pPr>
              <w:spacing w:line="260" w:lineRule="exact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Ликвидация стихийных свалок и навалов мусора, проведение субботников  </w:t>
            </w:r>
          </w:p>
          <w:p>
            <w:pPr>
              <w:spacing w:line="2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Проведение инвентаризации земель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фактов самовольного занятия земельного участка на территории поселения, принятие мер по устранению выявленных нарушений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фактов самовольного строительства построек на землях, находящихся в муниципальной собственности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ежегодной инвентаризации земель на территории сельского поселения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2.2.1-2.2.2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Разъяснение норм земельного и природоохранного законодательства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Сохранение и восстановление земель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Проведение контроля за проведением земляных работ на территории сельского поселения 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Озеленение территории, посадка деревьев, кустарников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widowControl/>
        <w:tabs>
          <w:tab w:val="left" w:pos="5100"/>
          <w:tab w:val="left" w:pos="7650"/>
        </w:tabs>
        <w:suppressAutoHyphens w:val="0"/>
        <w:autoSpaceDE/>
        <w:rPr>
          <w:sz w:val="18"/>
          <w:szCs w:val="18"/>
        </w:rPr>
      </w:pPr>
      <w:r>
        <w:rPr>
          <w:b/>
          <w:sz w:val="18"/>
          <w:szCs w:val="18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Новгородская  область Старорусский  район</w:t>
      </w:r>
    </w:p>
    <w:p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Администрация </w:t>
      </w:r>
      <w:r>
        <w:rPr>
          <w:b/>
          <w:sz w:val="18"/>
          <w:szCs w:val="18"/>
          <w:lang w:val="ru-RU"/>
        </w:rPr>
        <w:t>Взвадского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сельского поселения</w:t>
      </w:r>
    </w:p>
    <w:p>
      <w:pPr>
        <w:spacing w:line="240" w:lineRule="auto"/>
        <w:jc w:val="center"/>
        <w:rPr>
          <w:b/>
          <w:sz w:val="18"/>
          <w:szCs w:val="18"/>
        </w:rPr>
      </w:pPr>
    </w:p>
    <w:p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 О С Т А Н О В Л Е Н И Е</w:t>
      </w:r>
    </w:p>
    <w:p>
      <w:pPr>
        <w:tabs>
          <w:tab w:val="left" w:pos="8310"/>
        </w:tabs>
        <w:spacing w:line="240" w:lineRule="auto"/>
        <w:jc w:val="center"/>
        <w:rPr>
          <w:b/>
          <w:sz w:val="18"/>
          <w:szCs w:val="18"/>
        </w:rPr>
      </w:pPr>
    </w:p>
    <w:p>
      <w:pPr>
        <w:tabs>
          <w:tab w:val="left" w:pos="8310"/>
        </w:tabs>
        <w:spacing w:line="240" w:lineRule="auto"/>
        <w:ind w:left="0" w:leftChars="0" w:firstLine="0" w:firstLineChars="0"/>
        <w:jc w:val="left"/>
        <w:rPr>
          <w:rFonts w:hint="default"/>
          <w:b/>
          <w:sz w:val="18"/>
          <w:szCs w:val="18"/>
          <w:lang w:val="ru-RU"/>
        </w:rPr>
      </w:pPr>
      <w:r>
        <w:rPr>
          <w:b/>
          <w:sz w:val="18"/>
          <w:szCs w:val="18"/>
        </w:rPr>
        <w:t xml:space="preserve">от  </w:t>
      </w:r>
      <w:r>
        <w:rPr>
          <w:rFonts w:hint="default"/>
          <w:b/>
          <w:sz w:val="18"/>
          <w:szCs w:val="18"/>
          <w:lang w:val="ru-RU"/>
        </w:rPr>
        <w:t xml:space="preserve">09.12.2022    </w:t>
      </w:r>
      <w:r>
        <w:rPr>
          <w:b/>
          <w:sz w:val="18"/>
          <w:szCs w:val="18"/>
        </w:rPr>
        <w:t xml:space="preserve"> №</w:t>
      </w:r>
      <w:r>
        <w:rPr>
          <w:rFonts w:hint="default"/>
          <w:b/>
          <w:sz w:val="18"/>
          <w:szCs w:val="18"/>
          <w:lang w:val="ru-RU"/>
        </w:rPr>
        <w:t>100</w:t>
      </w:r>
    </w:p>
    <w:p>
      <w:pPr>
        <w:spacing w:line="240" w:lineRule="auto"/>
        <w:ind w:left="0" w:leftChars="0" w:firstLine="0" w:firstLineChars="0"/>
        <w:jc w:val="lef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д. </w:t>
      </w:r>
      <w:r>
        <w:rPr>
          <w:sz w:val="18"/>
          <w:szCs w:val="18"/>
          <w:lang w:val="ru-RU"/>
        </w:rPr>
        <w:t>Взвад</w:t>
      </w:r>
    </w:p>
    <w:p>
      <w:pPr>
        <w:spacing w:line="240" w:lineRule="auto"/>
        <w:ind w:left="0" w:leftChars="0" w:firstLine="0" w:firstLineChars="0"/>
        <w:jc w:val="left"/>
        <w:rPr>
          <w:b/>
          <w:sz w:val="18"/>
          <w:szCs w:val="18"/>
        </w:rPr>
      </w:pPr>
    </w:p>
    <w:p>
      <w:pPr>
        <w:spacing w:line="240" w:lineRule="auto"/>
        <w:ind w:left="0" w:leftChars="0" w:firstLine="0" w:firstLineChars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Программы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профилактики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рисков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причинения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вреда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(ущерба) охраняемым </w:t>
      </w:r>
    </w:p>
    <w:p>
      <w:pPr>
        <w:spacing w:line="240" w:lineRule="auto"/>
        <w:ind w:left="0" w:leftChars="0" w:firstLine="0" w:firstLineChars="0"/>
        <w:jc w:val="left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 xml:space="preserve">законом ценностям по муниципальному контролю </w:t>
      </w:r>
      <w:r>
        <w:rPr>
          <w:b/>
          <w:sz w:val="18"/>
          <w:szCs w:val="18"/>
          <w:shd w:val="clear" w:color="auto" w:fill="FFFFFF"/>
        </w:rPr>
        <w:t xml:space="preserve">на автомобильном транспорте, </w:t>
      </w:r>
    </w:p>
    <w:p>
      <w:pPr>
        <w:spacing w:line="240" w:lineRule="auto"/>
        <w:ind w:left="0" w:leftChars="0" w:firstLine="0" w:firstLineChars="0"/>
        <w:jc w:val="left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  <w:shd w:val="clear" w:color="auto" w:fill="FFFFFF"/>
        </w:rPr>
        <w:t>городском наземном электрическом</w:t>
      </w:r>
      <w:r>
        <w:rPr>
          <w:rFonts w:hint="default"/>
          <w:b/>
          <w:sz w:val="18"/>
          <w:szCs w:val="18"/>
          <w:shd w:val="clear" w:color="auto" w:fill="FFFFFF"/>
          <w:lang w:val="ru-RU"/>
        </w:rPr>
        <w:t xml:space="preserve"> </w:t>
      </w:r>
      <w:r>
        <w:rPr>
          <w:b/>
          <w:sz w:val="18"/>
          <w:szCs w:val="18"/>
          <w:shd w:val="clear" w:color="auto" w:fill="FFFFFF"/>
        </w:rPr>
        <w:t>транспорте</w:t>
      </w:r>
      <w:r>
        <w:rPr>
          <w:rFonts w:hint="default"/>
          <w:b/>
          <w:sz w:val="18"/>
          <w:szCs w:val="18"/>
          <w:shd w:val="clear" w:color="auto" w:fill="FFFFFF"/>
          <w:lang w:val="ru-RU"/>
        </w:rPr>
        <w:t xml:space="preserve"> </w:t>
      </w:r>
      <w:r>
        <w:rPr>
          <w:b/>
          <w:sz w:val="18"/>
          <w:szCs w:val="18"/>
          <w:shd w:val="clear" w:color="auto" w:fill="FFFFFF"/>
        </w:rPr>
        <w:t xml:space="preserve">и в дорожном хозяйстве на территории </w:t>
      </w:r>
    </w:p>
    <w:p>
      <w:pPr>
        <w:spacing w:line="240" w:lineRule="auto"/>
        <w:ind w:left="0" w:leftChars="0" w:firstLine="0" w:firstLineChars="0"/>
        <w:jc w:val="left"/>
        <w:rPr>
          <w:b/>
          <w:sz w:val="18"/>
          <w:szCs w:val="18"/>
        </w:rPr>
      </w:pPr>
      <w:r>
        <w:rPr>
          <w:b/>
          <w:sz w:val="18"/>
          <w:szCs w:val="18"/>
          <w:shd w:val="clear" w:color="auto" w:fill="FFFFFF"/>
          <w:lang w:val="ru-RU"/>
        </w:rPr>
        <w:t>Взвадского</w:t>
      </w:r>
      <w:r>
        <w:rPr>
          <w:b/>
          <w:sz w:val="18"/>
          <w:szCs w:val="18"/>
          <w:shd w:val="clear" w:color="auto" w:fill="FFFFFF"/>
        </w:rPr>
        <w:t xml:space="preserve"> сельского поселения </w:t>
      </w:r>
      <w:r>
        <w:rPr>
          <w:b/>
          <w:sz w:val="18"/>
          <w:szCs w:val="18"/>
        </w:rPr>
        <w:t xml:space="preserve"> на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202</w:t>
      </w:r>
      <w:r>
        <w:rPr>
          <w:rFonts w:hint="default"/>
          <w:b/>
          <w:sz w:val="18"/>
          <w:szCs w:val="18"/>
          <w:lang w:val="ru-RU"/>
        </w:rPr>
        <w:t>3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год</w:t>
      </w:r>
    </w:p>
    <w:p>
      <w:pPr>
        <w:spacing w:line="240" w:lineRule="auto"/>
        <w:ind w:left="0" w:leftChars="0" w:firstLine="0" w:firstLineChars="0"/>
        <w:rPr>
          <w:sz w:val="18"/>
          <w:szCs w:val="18"/>
        </w:rPr>
      </w:pPr>
    </w:p>
    <w:p>
      <w:pPr>
        <w:spacing w:line="240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статьей 44 Федерального закона от 31 июля 2021 г. №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248-ФЗ «О государственном контроле (надзоре) и муниципальном контроле 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Федерации»,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постановлением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Правительства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Российской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Федерации от 25 июня 2021 г. № 990 «Об утверждении Правил разработки 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утверждения контрольными (надзорными) органами программы профилактики</w:t>
      </w:r>
      <w:r>
        <w:rPr>
          <w:spacing w:val="-67"/>
          <w:sz w:val="18"/>
          <w:szCs w:val="18"/>
        </w:rPr>
        <w:t xml:space="preserve"> </w:t>
      </w:r>
      <w:r>
        <w:rPr>
          <w:sz w:val="18"/>
          <w:szCs w:val="18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 w:val="18"/>
          <w:szCs w:val="1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18"/>
          <w:szCs w:val="18"/>
        </w:rPr>
        <w:t xml:space="preserve">Администрация </w:t>
      </w:r>
      <w:r>
        <w:rPr>
          <w:sz w:val="18"/>
          <w:szCs w:val="18"/>
          <w:lang w:val="ru-RU"/>
        </w:rPr>
        <w:t>Взвадского</w:t>
      </w:r>
      <w:r>
        <w:rPr>
          <w:sz w:val="18"/>
          <w:szCs w:val="18"/>
        </w:rPr>
        <w:t xml:space="preserve"> сельского поселения</w:t>
      </w:r>
    </w:p>
    <w:p>
      <w:pPr>
        <w:spacing w:line="240" w:lineRule="auto"/>
        <w:ind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ПОСТАНОВЛЯЕТ:</w:t>
      </w:r>
    </w:p>
    <w:p>
      <w:pPr>
        <w:spacing w:line="240" w:lineRule="auto"/>
        <w:ind w:firstLine="180"/>
        <w:rPr>
          <w:sz w:val="18"/>
          <w:szCs w:val="18"/>
        </w:rPr>
      </w:pPr>
    </w:p>
    <w:p>
      <w:pPr>
        <w:pStyle w:val="106"/>
        <w:rPr>
          <w:sz w:val="18"/>
          <w:szCs w:val="18"/>
        </w:rPr>
      </w:pPr>
      <w:r>
        <w:rPr>
          <w:sz w:val="18"/>
          <w:szCs w:val="18"/>
        </w:rPr>
        <w:t xml:space="preserve">             1. Утвердить</w:t>
      </w:r>
      <w:r>
        <w:rPr>
          <w:spacing w:val="1"/>
          <w:sz w:val="18"/>
          <w:szCs w:val="18"/>
        </w:rPr>
        <w:t xml:space="preserve"> прилагаемую </w:t>
      </w:r>
      <w:r>
        <w:rPr>
          <w:sz w:val="18"/>
          <w:szCs w:val="18"/>
        </w:rPr>
        <w:t>Программу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профилактики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рисков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причинения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вреда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(ущерба) охраняемым законом ценностям по </w:t>
      </w:r>
      <w:r>
        <w:rPr>
          <w:sz w:val="18"/>
          <w:szCs w:val="18"/>
          <w:lang w:val="ru-RU"/>
        </w:rPr>
        <w:t>м</w:t>
      </w:r>
      <w:r>
        <w:rPr>
          <w:sz w:val="18"/>
          <w:szCs w:val="18"/>
        </w:rPr>
        <w:t xml:space="preserve">униципальному контролю </w:t>
      </w:r>
      <w:r>
        <w:rPr>
          <w:sz w:val="18"/>
          <w:szCs w:val="1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 w:val="18"/>
          <w:szCs w:val="18"/>
          <w:shd w:val="clear" w:color="auto" w:fill="FFFFFF"/>
          <w:lang w:val="ru-RU"/>
        </w:rPr>
        <w:t>Взвадского</w:t>
      </w:r>
      <w:r>
        <w:rPr>
          <w:sz w:val="18"/>
          <w:szCs w:val="18"/>
          <w:shd w:val="clear" w:color="auto" w:fill="FFFFFF"/>
        </w:rPr>
        <w:t xml:space="preserve"> сельского поселения </w:t>
      </w:r>
      <w:r>
        <w:rPr>
          <w:sz w:val="18"/>
          <w:szCs w:val="18"/>
        </w:rPr>
        <w:t xml:space="preserve"> на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202</w:t>
      </w:r>
      <w:r>
        <w:rPr>
          <w:rFonts w:hint="default"/>
          <w:sz w:val="18"/>
          <w:szCs w:val="18"/>
          <w:lang w:val="ru-RU"/>
        </w:rPr>
        <w:t>3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год.</w:t>
      </w:r>
    </w:p>
    <w:p>
      <w:pPr>
        <w:spacing w:line="240" w:lineRule="auto"/>
        <w:ind w:left="114" w:firstLine="0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  <w:lang w:eastAsia="ar-SA"/>
        </w:rPr>
        <w:t xml:space="preserve">          2. Настоящее постановление вступает в силу со дня его размещения на </w:t>
      </w:r>
      <w:r>
        <w:rPr>
          <w:sz w:val="18"/>
          <w:szCs w:val="18"/>
        </w:rPr>
        <w:t>официальном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сайте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Администрации </w:t>
      </w:r>
      <w:r>
        <w:rPr>
          <w:sz w:val="18"/>
          <w:szCs w:val="18"/>
          <w:lang w:val="ru-RU"/>
        </w:rPr>
        <w:t>Взвадского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поселения в сети Интернет.</w:t>
      </w:r>
    </w:p>
    <w:p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 w:val="18"/>
          <w:szCs w:val="18"/>
          <w:lang w:eastAsia="ar-SA"/>
        </w:rPr>
      </w:pPr>
      <w:r>
        <w:rPr>
          <w:sz w:val="18"/>
          <w:szCs w:val="18"/>
        </w:rPr>
        <w:t xml:space="preserve">  3. </w:t>
      </w:r>
      <w:r>
        <w:rPr>
          <w:rFonts w:eastAsia="Times New Roman"/>
          <w:sz w:val="18"/>
          <w:szCs w:val="18"/>
          <w:lang w:eastAsia="ar-SA"/>
        </w:rPr>
        <w:t>Контроль за исполнением настоящего постановления оставляю за собой.</w:t>
      </w:r>
    </w:p>
    <w:p>
      <w:pPr>
        <w:spacing w:line="240" w:lineRule="auto"/>
        <w:jc w:val="both"/>
        <w:outlineLvl w:val="0"/>
        <w:rPr>
          <w:b/>
          <w:sz w:val="18"/>
          <w:szCs w:val="18"/>
        </w:rPr>
      </w:pPr>
    </w:p>
    <w:p>
      <w:pPr>
        <w:spacing w:line="240" w:lineRule="auto"/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ru-RU"/>
        </w:rPr>
        <w:t>Заместитель</w:t>
      </w:r>
      <w:r>
        <w:rPr>
          <w:rFonts w:hint="default"/>
          <w:b/>
          <w:sz w:val="18"/>
          <w:szCs w:val="18"/>
          <w:lang w:val="ru-RU"/>
        </w:rPr>
        <w:t xml:space="preserve"> Главы </w:t>
      </w:r>
      <w:r>
        <w:rPr>
          <w:b/>
          <w:sz w:val="18"/>
          <w:szCs w:val="18"/>
        </w:rPr>
        <w:t>администрации</w:t>
      </w:r>
    </w:p>
    <w:p>
      <w:pPr>
        <w:spacing w:line="240" w:lineRule="auto"/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ru-RU"/>
        </w:rPr>
        <w:t>Взвадского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  <w:lang w:val="ru-RU"/>
        </w:rPr>
        <w:t>сельского</w:t>
      </w:r>
      <w:r>
        <w:rPr>
          <w:rFonts w:hint="default"/>
          <w:b/>
          <w:sz w:val="18"/>
          <w:szCs w:val="18"/>
          <w:lang w:val="ru-RU"/>
        </w:rPr>
        <w:t xml:space="preserve"> поселения                                  И.Ю. Костина</w:t>
      </w:r>
      <w:r>
        <w:rPr>
          <w:b/>
          <w:sz w:val="18"/>
          <w:szCs w:val="18"/>
        </w:rPr>
        <w:t xml:space="preserve">                            </w:t>
      </w:r>
    </w:p>
    <w:tbl>
      <w:tblPr>
        <w:tblStyle w:val="4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10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654" w:type="dxa"/>
          </w:tcPr>
          <w:p>
            <w:pPr>
              <w:pStyle w:val="106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40" w:type="dxa"/>
          </w:tcPr>
          <w:p>
            <w:pPr>
              <w:pStyle w:val="106"/>
              <w:shd w:val="clear" w:color="auto" w:fill="FFFFFF" w:themeFill="background1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</w:p>
          <w:p>
            <w:pPr>
              <w:pStyle w:val="106"/>
              <w:shd w:val="clear" w:color="auto" w:fill="FFFFFF" w:themeFill="background1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постановлением </w:t>
            </w:r>
            <w:r>
              <w:rPr>
                <w:sz w:val="18"/>
                <w:szCs w:val="18"/>
                <w:shd w:val="clear" w:color="auto" w:fill="FFFFFF"/>
              </w:rPr>
              <w:t xml:space="preserve">Администрации </w:t>
            </w:r>
          </w:p>
          <w:p>
            <w:pPr>
              <w:pStyle w:val="106"/>
              <w:shd w:val="clear" w:color="auto" w:fill="FFFFFF" w:themeFill="background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  <w:lang w:val="ru-RU"/>
              </w:rPr>
              <w:t>Взвадского</w:t>
            </w:r>
            <w:r>
              <w:rPr>
                <w:sz w:val="18"/>
                <w:szCs w:val="18"/>
                <w:shd w:val="clear" w:color="auto" w:fill="FFFFFF"/>
              </w:rPr>
              <w:t xml:space="preserve"> сельского поселения</w:t>
            </w:r>
          </w:p>
          <w:p>
            <w:pPr>
              <w:pStyle w:val="106"/>
              <w:shd w:val="clear" w:color="auto" w:fill="FFFFFF" w:themeFill="background1"/>
              <w:wordWrap w:val="0"/>
              <w:jc w:val="righ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09.12.2022        </w:t>
            </w:r>
            <w:r>
              <w:rPr>
                <w:sz w:val="18"/>
                <w:szCs w:val="18"/>
                <w:lang w:val="ru-RU"/>
              </w:rPr>
              <w:t>№</w:t>
            </w:r>
            <w:r>
              <w:rPr>
                <w:rFonts w:hint="default"/>
                <w:sz w:val="18"/>
                <w:szCs w:val="18"/>
                <w:lang w:val="ru-RU"/>
              </w:rPr>
              <w:t>100</w:t>
            </w:r>
          </w:p>
          <w:p>
            <w:pPr>
              <w:pStyle w:val="106"/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>
      <w:pPr>
        <w:pStyle w:val="106"/>
        <w:jc w:val="center"/>
        <w:rPr>
          <w:b/>
          <w:color w:val="FF0000"/>
          <w:sz w:val="18"/>
          <w:szCs w:val="18"/>
        </w:rPr>
      </w:pPr>
    </w:p>
    <w:p>
      <w:pPr>
        <w:pStyle w:val="106"/>
        <w:jc w:val="center"/>
        <w:rPr>
          <w:b/>
          <w:color w:val="FF0000"/>
          <w:sz w:val="18"/>
          <w:szCs w:val="18"/>
        </w:rPr>
      </w:pPr>
    </w:p>
    <w:p>
      <w:pPr>
        <w:pStyle w:val="10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Программа </w:t>
      </w:r>
    </w:p>
    <w:p>
      <w:pPr>
        <w:pStyle w:val="106"/>
        <w:jc w:val="center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 w:val="18"/>
          <w:szCs w:val="1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b/>
          <w:sz w:val="18"/>
          <w:szCs w:val="18"/>
          <w:shd w:val="clear" w:color="auto" w:fill="FFFFFF"/>
          <w:lang w:val="ru-RU"/>
        </w:rPr>
        <w:t>Взвадског</w:t>
      </w:r>
      <w:r>
        <w:rPr>
          <w:b/>
          <w:sz w:val="18"/>
          <w:szCs w:val="18"/>
          <w:shd w:val="clear" w:color="auto" w:fill="FFFFFF"/>
        </w:rPr>
        <w:t>о сельского поселения</w:t>
      </w:r>
    </w:p>
    <w:p>
      <w:pPr>
        <w:pStyle w:val="10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202</w:t>
      </w:r>
      <w:r>
        <w:rPr>
          <w:rFonts w:hint="default"/>
          <w:b/>
          <w:sz w:val="18"/>
          <w:szCs w:val="18"/>
          <w:lang w:val="ru-RU"/>
        </w:rPr>
        <w:t>3</w:t>
      </w:r>
      <w:r>
        <w:rPr>
          <w:b/>
          <w:sz w:val="18"/>
          <w:szCs w:val="18"/>
        </w:rPr>
        <w:t xml:space="preserve"> год</w:t>
      </w:r>
    </w:p>
    <w:p>
      <w:pPr>
        <w:pStyle w:val="106"/>
        <w:jc w:val="center"/>
        <w:rPr>
          <w:b/>
          <w:sz w:val="18"/>
          <w:szCs w:val="18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18"/>
          <w:szCs w:val="18"/>
          <w:lang w:eastAsia="ru-RU"/>
        </w:rPr>
      </w:pPr>
    </w:p>
    <w:p>
      <w:pPr>
        <w:pStyle w:val="51"/>
        <w:widowControl w:val="0"/>
        <w:numPr>
          <w:ilvl w:val="1"/>
          <w:numId w:val="7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51"/>
        <w:widowControl w:val="0"/>
        <w:numPr>
          <w:ilvl w:val="1"/>
          <w:numId w:val="7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Программа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hint="default" w:eastAsia="Times New Roman"/>
          <w:sz w:val="18"/>
          <w:szCs w:val="18"/>
          <w:lang w:val="ru-RU"/>
        </w:rPr>
        <w:t xml:space="preserve"> </w:t>
      </w:r>
      <w:r>
        <w:rPr>
          <w:rFonts w:eastAsia="Times New Roman"/>
          <w:sz w:val="18"/>
          <w:szCs w:val="18"/>
        </w:rPr>
        <w:t>сельского поселения.</w:t>
      </w:r>
    </w:p>
    <w:p>
      <w:pPr>
        <w:pStyle w:val="51"/>
        <w:widowControl w:val="0"/>
        <w:spacing w:line="240" w:lineRule="auto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на автомобильном транспорте, городском наземном электрическом транспорте и в дорожном хозяйстве.</w:t>
      </w:r>
    </w:p>
    <w:p>
      <w:pPr>
        <w:pStyle w:val="51"/>
        <w:widowControl w:val="0"/>
        <w:spacing w:line="240" w:lineRule="auto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51"/>
        <w:widowControl w:val="0"/>
        <w:numPr>
          <w:ilvl w:val="1"/>
          <w:numId w:val="7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>
      <w:pPr>
        <w:pStyle w:val="51"/>
        <w:widowControl w:val="0"/>
        <w:numPr>
          <w:ilvl w:val="1"/>
          <w:numId w:val="7"/>
        </w:numPr>
        <w:spacing w:line="240" w:lineRule="auto"/>
        <w:ind w:left="0" w:firstLine="56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 w:val="18"/>
          <w:szCs w:val="18"/>
        </w:rPr>
        <w:t>обязательным требованиям</w:t>
      </w:r>
      <w:r>
        <w:rPr>
          <w:sz w:val="18"/>
          <w:szCs w:val="1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>
      <w:pPr>
        <w:pStyle w:val="51"/>
        <w:spacing w:line="240" w:lineRule="auto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51"/>
        <w:spacing w:line="240" w:lineRule="auto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>
      <w:pPr>
        <w:pStyle w:val="51"/>
        <w:widowControl w:val="0"/>
        <w:numPr>
          <w:ilvl w:val="1"/>
          <w:numId w:val="7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lang w:eastAsia="ru-RU"/>
        </w:rPr>
        <w:t>За текущий период 202</w:t>
      </w:r>
      <w:r>
        <w:rPr>
          <w:rFonts w:hint="default" w:eastAsia="Times New Roman"/>
          <w:sz w:val="18"/>
          <w:szCs w:val="18"/>
          <w:lang w:val="en-US" w:eastAsia="ru-RU"/>
        </w:rPr>
        <w:t>2</w:t>
      </w:r>
      <w:r>
        <w:rPr>
          <w:rFonts w:eastAsia="Times New Roman"/>
          <w:sz w:val="18"/>
          <w:szCs w:val="1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Взвадского сельского поселения не производились.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51"/>
        <w:numPr>
          <w:ilvl w:val="1"/>
          <w:numId w:val="7"/>
        </w:numPr>
        <w:shd w:val="clear" w:color="auto" w:fill="FFFFFF"/>
        <w:spacing w:line="240" w:lineRule="auto"/>
        <w:ind w:left="9" w:leftChars="0" w:firstLine="700" w:firstLineChars="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К основным проблемам в сфере муниципального контроля </w:t>
      </w:r>
      <w:r>
        <w:rPr>
          <w:rFonts w:eastAsia="Times New Roman"/>
          <w:sz w:val="18"/>
          <w:szCs w:val="1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Взвадского сельского поселения</w:t>
      </w:r>
      <w:r>
        <w:rPr>
          <w:rFonts w:eastAsia="Times New Roman"/>
          <w:sz w:val="18"/>
          <w:szCs w:val="18"/>
        </w:rPr>
        <w:t xml:space="preserve">, на решение которых направлена Программа, относится: </w:t>
      </w:r>
    </w:p>
    <w:p>
      <w:pPr>
        <w:shd w:val="clear" w:color="auto" w:fill="FFFFFF"/>
        <w:spacing w:line="240" w:lineRule="auto"/>
        <w:ind w:left="9" w:leftChars="0" w:firstLine="450" w:firstLineChars="2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>
      <w:pPr>
        <w:shd w:val="clear" w:color="auto" w:fill="FFFFFF"/>
        <w:spacing w:line="240" w:lineRule="auto"/>
        <w:ind w:left="0" w:leftChars="0" w:firstLine="360" w:firstLineChars="20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>
      <w:pPr>
        <w:shd w:val="clear" w:color="auto" w:fill="FFFFFF"/>
        <w:spacing w:line="240" w:lineRule="auto"/>
        <w:ind w:left="0" w:leftChars="0" w:firstLine="360" w:firstLineChars="200"/>
        <w:jc w:val="both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>
      <w:pPr>
        <w:spacing w:line="240" w:lineRule="auto"/>
        <w:ind w:firstLine="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106"/>
        <w:numPr>
          <w:ilvl w:val="1"/>
          <w:numId w:val="7"/>
        </w:numPr>
        <w:ind w:left="0" w:leftChars="0" w:firstLine="84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Ожидаемые конечные результаты реализации программы профилактики: 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>-  снижение рисков причинения вреда охраняемым законом ценностям;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>-  увеличение доли законопослушных контролируемых лиц;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внедрение новых видов профилактических мероприятий, предусмотренных </w:t>
      </w:r>
      <w:r>
        <w:rPr>
          <w:sz w:val="18"/>
          <w:szCs w:val="18"/>
          <w:lang w:eastAsia="ar-SA"/>
        </w:rPr>
        <w:t>Федеральным законом № 248-ФЗ и Постановлением № 1010;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  <w:lang w:eastAsia="ar-SA"/>
        </w:rPr>
        <w:t>- уменьшение административной нагрузки на контролируемых лиц;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  <w:lang w:eastAsia="ar-SA"/>
        </w:rPr>
        <w:t>- повышение уровня правовой грамотности контролируемых лиц;</w:t>
      </w:r>
    </w:p>
    <w:p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18"/>
          <w:szCs w:val="18"/>
        </w:rPr>
      </w:pPr>
      <w:r>
        <w:rPr>
          <w:sz w:val="18"/>
          <w:szCs w:val="18"/>
          <w:lang w:eastAsia="ar-SA"/>
        </w:rPr>
        <w:t xml:space="preserve">   - мотивация контролируемых лиц к добросовестному поведению.</w:t>
      </w:r>
    </w:p>
    <w:p>
      <w:pPr>
        <w:spacing w:line="240" w:lineRule="auto"/>
        <w:ind w:left="567"/>
        <w:jc w:val="center"/>
        <w:rPr>
          <w:rFonts w:eastAsia="Times New Roman"/>
          <w:b/>
          <w:sz w:val="18"/>
          <w:szCs w:val="18"/>
          <w:lang w:eastAsia="ru-RU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Цели и задачи реализации программы профилактики</w:t>
      </w:r>
    </w:p>
    <w:p>
      <w:pPr>
        <w:pStyle w:val="51"/>
        <w:spacing w:line="240" w:lineRule="auto"/>
        <w:ind w:left="1080" w:firstLine="0"/>
        <w:rPr>
          <w:rFonts w:eastAsia="Times New Roman"/>
          <w:b/>
          <w:color w:val="FF0000"/>
          <w:sz w:val="18"/>
          <w:szCs w:val="1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val="en-US"/>
        </w:rPr>
        <w:t> </w:t>
      </w:r>
      <w:r>
        <w:rPr>
          <w:rFonts w:eastAsia="Times New Roman"/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 w:val="18"/>
          <w:szCs w:val="1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 w:val="18"/>
          <w:szCs w:val="18"/>
        </w:rPr>
        <w:t xml:space="preserve"> на территории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поселения;</w:t>
      </w:r>
    </w:p>
    <w:p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 w:val="18"/>
          <w:szCs w:val="1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 w:val="18"/>
          <w:szCs w:val="18"/>
        </w:rPr>
        <w:t xml:space="preserve"> на территории сельского поселения.</w:t>
      </w:r>
    </w:p>
    <w:p>
      <w:pPr>
        <w:pStyle w:val="457"/>
        <w:ind w:left="121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2.2. Основными задачами профилактических мероприятий являются:</w:t>
      </w:r>
    </w:p>
    <w:p>
      <w:pPr>
        <w:pStyle w:val="457"/>
        <w:ind w:left="0" w:leftChars="0" w:firstLine="540" w:firstLineChars="30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51"/>
        <w:autoSpaceDE w:val="0"/>
        <w:autoSpaceDN w:val="0"/>
        <w:adjustRightInd w:val="0"/>
        <w:spacing w:line="240" w:lineRule="auto"/>
        <w:ind w:left="0" w:leftChars="0" w:firstLine="540" w:firstLineChars="300"/>
        <w:jc w:val="both"/>
        <w:rPr>
          <w:rFonts w:eastAsiaTheme="minorEastAsia"/>
          <w:sz w:val="18"/>
          <w:szCs w:val="18"/>
          <w:lang w:eastAsia="ru-RU"/>
        </w:rPr>
      </w:pPr>
      <w:r>
        <w:rPr>
          <w:sz w:val="18"/>
          <w:szCs w:val="1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 w:val="18"/>
          <w:szCs w:val="18"/>
          <w:shd w:val="clear" w:color="auto" w:fill="FFFFFF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Взвадского</w:t>
      </w:r>
      <w:r>
        <w:rPr>
          <w:rFonts w:hint="default" w:eastAsiaTheme="minorEastAsia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eastAsiaTheme="minorEastAsia"/>
          <w:sz w:val="18"/>
          <w:szCs w:val="1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18"/>
          <w:szCs w:val="18"/>
          <w:lang w:eastAsia="ru-RU"/>
        </w:rPr>
        <w:t>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создание и внедрение мер системы позитивной профилактики;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снижение издержек контрольно-надзорной деятельности и административной нагрузки на подконтрольные субъекты.</w:t>
      </w:r>
    </w:p>
    <w:p>
      <w:pPr>
        <w:pStyle w:val="457"/>
        <w:ind w:left="11" w:leftChars="0" w:firstLine="540" w:firstLineChars="3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2.3. Профилактические мероприятия планируются и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осуществляются на основе соблюдения следующих базовых принципов: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18"/>
          <w:szCs w:val="18"/>
        </w:rPr>
        <w:t xml:space="preserve"> последствий за нарушение обязательных требований);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spacing w:line="240" w:lineRule="auto"/>
        <w:ind w:firstLine="851"/>
        <w:jc w:val="both"/>
        <w:rPr>
          <w:sz w:val="18"/>
          <w:szCs w:val="18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51"/>
        <w:spacing w:line="240" w:lineRule="auto"/>
        <w:ind w:left="1080" w:firstLine="0"/>
        <w:rPr>
          <w:rFonts w:eastAsia="Times New Roman"/>
          <w:b/>
          <w:sz w:val="18"/>
          <w:szCs w:val="18"/>
          <w:lang w:eastAsia="ru-RU"/>
        </w:rPr>
      </w:pPr>
    </w:p>
    <w:tbl>
      <w:tblPr>
        <w:tblStyle w:val="109"/>
        <w:tblW w:w="1555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23"/>
        <w:gridCol w:w="1819"/>
        <w:gridCol w:w="9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Периодичность проведения</w:t>
            </w:r>
          </w:p>
        </w:tc>
        <w:tc>
          <w:tcPr>
            <w:tcW w:w="967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 постоянной основе</w:t>
            </w:r>
          </w:p>
        </w:tc>
        <w:tc>
          <w:tcPr>
            <w:tcW w:w="967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18"/>
                <w:szCs w:val="18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9679" w:type="dxa"/>
            <w:shd w:val="clear" w:color="auto" w:fill="auto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Подготовка и размещение </w:t>
            </w:r>
            <w:r>
              <w:rPr>
                <w:sz w:val="18"/>
                <w:szCs w:val="18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967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Посредством </w:t>
            </w:r>
            <w:r>
              <w:rPr>
                <w:sz w:val="18"/>
                <w:szCs w:val="18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Times New Roman"/>
                <w:spacing w:val="2"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18"/>
                <w:szCs w:val="18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967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18"/>
                <w:szCs w:val="18"/>
              </w:rPr>
            </w:pPr>
            <w:r>
              <w:rPr>
                <w:rFonts w:eastAsia="Times New Roman"/>
                <w:spacing w:val="2"/>
                <w:sz w:val="18"/>
                <w:szCs w:val="18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18"/>
                <w:szCs w:val="18"/>
              </w:rPr>
              <w:t xml:space="preserve">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>
      <w:pPr>
        <w:pStyle w:val="51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18"/>
          <w:szCs w:val="18"/>
          <w:lang w:eastAsia="ru-RU"/>
        </w:rPr>
      </w:pPr>
    </w:p>
    <w:p>
      <w:pPr>
        <w:pStyle w:val="51"/>
        <w:numPr>
          <w:ilvl w:val="0"/>
          <w:numId w:val="6"/>
        </w:numPr>
        <w:spacing w:line="240" w:lineRule="auto"/>
        <w:jc w:val="center"/>
        <w:rPr>
          <w:rFonts w:eastAsia="Times New Roman"/>
          <w:b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Показатели результативности и эффективности программы профилактики</w:t>
      </w:r>
    </w:p>
    <w:p>
      <w:pPr>
        <w:spacing w:line="240" w:lineRule="auto"/>
        <w:ind w:firstLine="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5571"/>
        <w:gridCol w:w="189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57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hint="default" w:eastAsia="Times New Roman"/>
                <w:b/>
                <w:sz w:val="18"/>
                <w:szCs w:val="18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Целевое значение 202</w:t>
            </w:r>
            <w:r>
              <w:rPr>
                <w:rFonts w:hint="default" w:eastAsia="Times New Roman"/>
                <w:b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tbl>
      <w:tblPr>
        <w:tblStyle w:val="13"/>
        <w:tblW w:w="301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  <w:gridCol w:w="20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4" w:type="dxa"/>
            <w:noWrap w:val="0"/>
            <w:vAlign w:val="top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eastAsia="ru-RU"/>
              </w:rPr>
              <w:drawing>
                <wp:inline distT="0" distB="0" distL="114300" distR="114300">
                  <wp:extent cx="971550" cy="8674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67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default"/>
                <w:color w:val="FF0000"/>
                <w:sz w:val="18"/>
                <w:szCs w:val="18"/>
                <w:lang w:val="ru-RU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Российская Федерация</w:t>
            </w: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Новгородская  область Старорусский  район</w:t>
            </w: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</w:t>
            </w:r>
            <w:r>
              <w:rPr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>сельского поселения</w:t>
            </w: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О С Т А Н О В Л Е Н И Е</w:t>
            </w:r>
          </w:p>
          <w:p>
            <w:pPr>
              <w:tabs>
                <w:tab w:val="left" w:pos="831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8310"/>
              </w:tabs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  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09.12.2022    </w:t>
            </w:r>
            <w:r>
              <w:rPr>
                <w:b/>
                <w:sz w:val="18"/>
                <w:szCs w:val="18"/>
              </w:rPr>
              <w:t>№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101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  <w:lang w:val="ru-RU"/>
              </w:rPr>
              <w:t>Взвад</w:t>
            </w:r>
          </w:p>
          <w:p>
            <w:pPr>
              <w:spacing w:line="240" w:lineRule="auto"/>
              <w:jc w:val="left"/>
              <w:rPr>
                <w:rFonts w:hint="default"/>
                <w:sz w:val="18"/>
                <w:szCs w:val="18"/>
                <w:lang w:val="ru-RU"/>
              </w:rPr>
            </w:pPr>
          </w:p>
          <w:p>
            <w:pPr>
              <w:spacing w:line="240" w:lineRule="auto"/>
              <w:jc w:val="left"/>
              <w:rPr>
                <w:b/>
                <w:spacing w:val="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 утверждении Программы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профилактики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рисков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причинения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вреда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(ущерба) </w:t>
            </w:r>
          </w:p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охраняемым законом ценностям в рамках </w:t>
            </w:r>
          </w:p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контроля в сфере </w:t>
            </w:r>
          </w:p>
          <w:p>
            <w:pPr>
              <w:spacing w:line="240" w:lineRule="auto"/>
              <w:jc w:val="left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 xml:space="preserve">благоустройства 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на территории </w:t>
            </w:r>
          </w:p>
          <w:p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  <w:lang w:val="ru-RU"/>
              </w:rPr>
              <w:t>Взвадского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 сельского поселения </w:t>
            </w:r>
            <w:r>
              <w:rPr>
                <w:b/>
                <w:sz w:val="18"/>
                <w:szCs w:val="18"/>
              </w:rPr>
              <w:t xml:space="preserve"> на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3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год</w:t>
            </w:r>
          </w:p>
          <w:p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line="240" w:lineRule="auto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со статьей 44 Федерального закона от 31 июля 2021 г. 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248-ФЗ «О государственном контроле (надзоре) и муниципальном контроле 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Федерации»,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постановлением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Правительства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Российской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Федерации от 25 июня 2021 г. № 990 «Об утверждении Правил разработки 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утверждения контрольными (надзорными) органами программы профилактики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 w:val="18"/>
                <w:szCs w:val="18"/>
              </w:rPr>
      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сельского поселения</w:t>
            </w:r>
          </w:p>
          <w:p>
            <w:pPr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ПОСТАНОВЛЯЕТ:</w:t>
            </w:r>
          </w:p>
          <w:p>
            <w:pPr>
              <w:spacing w:line="240" w:lineRule="auto"/>
              <w:ind w:firstLine="180"/>
              <w:rPr>
                <w:sz w:val="18"/>
                <w:szCs w:val="18"/>
              </w:rPr>
            </w:pPr>
          </w:p>
          <w:p>
            <w:pPr>
              <w:pStyle w:val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1. Утвердить</w:t>
            </w:r>
            <w:r>
              <w:rPr>
                <w:spacing w:val="1"/>
                <w:sz w:val="18"/>
                <w:szCs w:val="18"/>
              </w:rPr>
              <w:t xml:space="preserve"> прилагаемую </w:t>
            </w:r>
            <w:r>
              <w:rPr>
                <w:sz w:val="18"/>
                <w:szCs w:val="18"/>
              </w:rPr>
              <w:t>Программу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профилактики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рисков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причинения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вреда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sz w:val="18"/>
                <w:szCs w:val="18"/>
                <w:shd w:val="clear" w:color="auto" w:fill="FFFFFF"/>
              </w:rPr>
              <w:t xml:space="preserve">в сфере благоустройства на территории </w:t>
            </w:r>
            <w:r>
              <w:rPr>
                <w:sz w:val="18"/>
                <w:szCs w:val="18"/>
                <w:shd w:val="clear" w:color="auto" w:fill="FFFFFF"/>
                <w:lang w:val="ru-RU"/>
              </w:rPr>
              <w:t>Взвадского</w:t>
            </w:r>
            <w:r>
              <w:rPr>
                <w:sz w:val="18"/>
                <w:szCs w:val="18"/>
                <w:shd w:val="clear" w:color="auto" w:fill="FFFFFF"/>
              </w:rPr>
              <w:t xml:space="preserve"> сельского поселения </w:t>
            </w:r>
            <w:r>
              <w:rPr>
                <w:sz w:val="18"/>
                <w:szCs w:val="18"/>
              </w:rPr>
              <w:t xml:space="preserve"> на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>
              <w:rPr>
                <w:rFonts w:hint="default"/>
                <w:sz w:val="18"/>
                <w:szCs w:val="18"/>
                <w:lang w:val="ru-RU"/>
              </w:rPr>
              <w:t>3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год.</w:t>
            </w:r>
          </w:p>
          <w:p>
            <w:pPr>
              <w:spacing w:line="240" w:lineRule="auto"/>
              <w:ind w:left="114" w:firstLine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ar-SA"/>
              </w:rPr>
              <w:t xml:space="preserve">          2. Настоящее постановление вступает в силу со дня его размещения на </w:t>
            </w:r>
            <w:r>
              <w:rPr>
                <w:sz w:val="18"/>
                <w:szCs w:val="18"/>
              </w:rPr>
              <w:t>официальном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сайте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Администрации </w:t>
            </w:r>
            <w:r>
              <w:rPr>
                <w:sz w:val="18"/>
                <w:szCs w:val="18"/>
                <w:lang w:val="ru-RU"/>
              </w:rPr>
              <w:t>Взвадского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сельского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поселения в сети Интернет.</w:t>
            </w:r>
          </w:p>
          <w:p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 3. 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Контроль за исполнением настоящего постановления оставляю за собой.</w:t>
            </w:r>
          </w:p>
          <w:p>
            <w:pPr>
              <w:spacing w:line="240" w:lineRule="auto"/>
              <w:ind w:left="114" w:firstLine="0"/>
              <w:jc w:val="both"/>
              <w:rPr>
                <w:sz w:val="18"/>
                <w:szCs w:val="18"/>
              </w:rPr>
            </w:pPr>
          </w:p>
          <w:p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sz w:val="18"/>
                <w:szCs w:val="18"/>
              </w:rPr>
            </w:pPr>
          </w:p>
          <w:p>
            <w:pPr>
              <w:spacing w:line="240" w:lineRule="auto"/>
              <w:jc w:val="both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Заместитель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Главы</w:t>
            </w:r>
            <w:r>
              <w:rPr>
                <w:b/>
                <w:sz w:val="18"/>
                <w:szCs w:val="18"/>
              </w:rPr>
              <w:t xml:space="preserve"> администрации</w:t>
            </w:r>
          </w:p>
          <w:p>
            <w:pPr>
              <w:spacing w:line="240" w:lineRule="auto"/>
              <w:jc w:val="both"/>
              <w:outlineLvl w:val="0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  <w:r>
              <w:rPr>
                <w:b/>
                <w:sz w:val="18"/>
                <w:szCs w:val="18"/>
              </w:rPr>
              <w:t>ельского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поселения                    </w:t>
            </w:r>
            <w:r>
              <w:rPr>
                <w:b/>
                <w:sz w:val="18"/>
                <w:szCs w:val="18"/>
                <w:lang w:val="ru-RU"/>
              </w:rPr>
              <w:t>И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.Ю. Костина</w:t>
            </w:r>
          </w:p>
          <w:p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auto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auto"/>
              <w:rPr>
                <w:sz w:val="18"/>
                <w:szCs w:val="18"/>
              </w:rPr>
            </w:pPr>
          </w:p>
          <w:p>
            <w:pPr>
              <w:pStyle w:val="10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800" w:type="dxa"/>
            <w:noWrap w:val="0"/>
            <w:vAlign w:val="top"/>
          </w:tcPr>
          <w:p>
            <w:pPr>
              <w:pStyle w:val="106"/>
              <w:shd w:val="clear" w:color="auto" w:fill="FFFFFF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</w:p>
          <w:p>
            <w:pPr>
              <w:pStyle w:val="106"/>
              <w:shd w:val="clear" w:color="auto" w:fill="FFFFFF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постановлением </w:t>
            </w:r>
            <w:r>
              <w:rPr>
                <w:sz w:val="18"/>
                <w:szCs w:val="18"/>
                <w:shd w:val="clear" w:color="auto" w:fill="FFFFFF"/>
              </w:rPr>
              <w:t xml:space="preserve">Администрации </w:t>
            </w:r>
          </w:p>
          <w:p>
            <w:pPr>
              <w:pStyle w:val="106"/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Ивановского сельского поселения</w:t>
            </w:r>
          </w:p>
          <w:p>
            <w:pPr>
              <w:pStyle w:val="106"/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____2021 года №____</w:t>
            </w:r>
          </w:p>
          <w:p>
            <w:pPr>
              <w:pStyle w:val="106"/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>
      <w:pPr>
        <w:pStyle w:val="106"/>
        <w:shd w:val="clear" w:color="auto" w:fill="FFFFFF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>
      <w:pPr>
        <w:pStyle w:val="106"/>
        <w:shd w:val="clear" w:color="auto" w:fill="FFFFFF"/>
        <w:jc w:val="right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постановлением </w:t>
      </w:r>
      <w:r>
        <w:rPr>
          <w:sz w:val="18"/>
          <w:szCs w:val="18"/>
          <w:shd w:val="clear" w:color="auto" w:fill="FFFFFF"/>
        </w:rPr>
        <w:t xml:space="preserve">Администрации </w:t>
      </w:r>
    </w:p>
    <w:p>
      <w:pPr>
        <w:pStyle w:val="106"/>
        <w:shd w:val="clear" w:color="auto" w:fill="FFFFFF"/>
        <w:jc w:val="right"/>
        <w:rPr>
          <w:sz w:val="18"/>
          <w:szCs w:val="18"/>
        </w:rPr>
      </w:pPr>
      <w:r>
        <w:rPr>
          <w:sz w:val="18"/>
          <w:szCs w:val="18"/>
          <w:shd w:val="clear" w:color="auto" w:fill="FFFFFF"/>
          <w:lang w:val="ru-RU"/>
        </w:rPr>
        <w:t>Взвадского</w:t>
      </w:r>
      <w:r>
        <w:rPr>
          <w:sz w:val="18"/>
          <w:szCs w:val="18"/>
          <w:shd w:val="clear" w:color="auto" w:fill="FFFFFF"/>
        </w:rPr>
        <w:t xml:space="preserve"> сельского поселения</w:t>
      </w:r>
    </w:p>
    <w:p>
      <w:pPr>
        <w:pStyle w:val="106"/>
        <w:shd w:val="clear" w:color="auto" w:fill="FFFFFF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 xml:space="preserve"> 09.12.2022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№</w:t>
      </w:r>
      <w:r>
        <w:rPr>
          <w:rFonts w:hint="default"/>
          <w:sz w:val="18"/>
          <w:szCs w:val="18"/>
          <w:lang w:val="ru-RU"/>
        </w:rPr>
        <w:t xml:space="preserve">101 </w:t>
      </w:r>
    </w:p>
    <w:p>
      <w:pPr>
        <w:pStyle w:val="106"/>
        <w:jc w:val="center"/>
        <w:rPr>
          <w:b/>
          <w:color w:val="FF0000"/>
          <w:sz w:val="18"/>
          <w:szCs w:val="18"/>
        </w:rPr>
      </w:pPr>
    </w:p>
    <w:p>
      <w:pPr>
        <w:pStyle w:val="106"/>
        <w:jc w:val="center"/>
        <w:rPr>
          <w:b/>
          <w:color w:val="FF0000"/>
          <w:sz w:val="18"/>
          <w:szCs w:val="18"/>
        </w:rPr>
      </w:pPr>
    </w:p>
    <w:p>
      <w:pPr>
        <w:pStyle w:val="10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Программа</w:t>
      </w:r>
    </w:p>
    <w:p>
      <w:pPr>
        <w:pStyle w:val="10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профилактики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рисков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причинения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вреда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(ущерба) охраняемым законом ценностям в рамках муниципального контроля </w:t>
      </w:r>
      <w:r>
        <w:rPr>
          <w:b/>
          <w:sz w:val="18"/>
          <w:szCs w:val="18"/>
          <w:shd w:val="clear" w:color="auto" w:fill="FFFFFF"/>
        </w:rPr>
        <w:t xml:space="preserve">в сфере благоустройства на территории </w:t>
      </w:r>
      <w:r>
        <w:rPr>
          <w:b/>
          <w:sz w:val="18"/>
          <w:szCs w:val="18"/>
          <w:shd w:val="clear" w:color="auto" w:fill="FFFFFF"/>
          <w:lang w:val="ru-RU"/>
        </w:rPr>
        <w:t>Взвадского</w:t>
      </w:r>
      <w:r>
        <w:rPr>
          <w:b/>
          <w:sz w:val="18"/>
          <w:szCs w:val="18"/>
          <w:shd w:val="clear" w:color="auto" w:fill="FFFFFF"/>
        </w:rPr>
        <w:t xml:space="preserve"> сельского поселения</w:t>
      </w:r>
    </w:p>
    <w:p>
      <w:pPr>
        <w:pStyle w:val="106"/>
        <w:jc w:val="center"/>
        <w:rPr>
          <w:sz w:val="18"/>
          <w:szCs w:val="18"/>
        </w:rPr>
      </w:pPr>
      <w:r>
        <w:rPr>
          <w:b/>
          <w:sz w:val="18"/>
          <w:szCs w:val="18"/>
        </w:rPr>
        <w:t>на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202</w:t>
      </w:r>
      <w:r>
        <w:rPr>
          <w:rFonts w:hint="default"/>
          <w:b/>
          <w:sz w:val="18"/>
          <w:szCs w:val="18"/>
          <w:lang w:val="ru-RU"/>
        </w:rPr>
        <w:t>3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год</w:t>
      </w:r>
      <w:r>
        <w:rPr>
          <w:sz w:val="18"/>
          <w:szCs w:val="18"/>
        </w:rPr>
        <w:t xml:space="preserve"> </w:t>
      </w:r>
    </w:p>
    <w:p>
      <w:pPr>
        <w:pStyle w:val="106"/>
        <w:jc w:val="center"/>
        <w:rPr>
          <w:b/>
          <w:sz w:val="18"/>
          <w:szCs w:val="18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>
      <w:pPr>
        <w:pStyle w:val="51"/>
        <w:spacing w:line="240" w:lineRule="auto"/>
        <w:ind w:left="0" w:firstLine="0"/>
        <w:rPr>
          <w:b/>
          <w:sz w:val="18"/>
          <w:szCs w:val="18"/>
        </w:rPr>
      </w:pPr>
    </w:p>
    <w:p>
      <w:pPr>
        <w:pStyle w:val="51"/>
        <w:widowControl w:val="0"/>
        <w:numPr>
          <w:ilvl w:val="1"/>
          <w:numId w:val="8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>
      <w:pPr>
        <w:pStyle w:val="51"/>
        <w:widowControl w:val="0"/>
        <w:numPr>
          <w:ilvl w:val="1"/>
          <w:numId w:val="8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Программа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>
        <w:rPr>
          <w:rFonts w:hint="default" w:eastAsia="Times New Roman"/>
          <w:sz w:val="18"/>
          <w:szCs w:val="18"/>
          <w:lang w:val="ru-RU"/>
        </w:rPr>
        <w:t xml:space="preserve"> Взвадского</w:t>
      </w:r>
      <w:r>
        <w:rPr>
          <w:rFonts w:eastAsia="Times New Roman"/>
          <w:sz w:val="18"/>
          <w:szCs w:val="18"/>
        </w:rPr>
        <w:t xml:space="preserve"> сельского поселения.</w:t>
      </w:r>
    </w:p>
    <w:p>
      <w:pPr>
        <w:pStyle w:val="51"/>
        <w:widowControl w:val="0"/>
        <w:spacing w:line="240" w:lineRule="auto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поселения, осуществляются должностными лицами по осуществлению муниципального контроля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в сфере благоустройства.</w:t>
      </w:r>
    </w:p>
    <w:p>
      <w:pPr>
        <w:pStyle w:val="51"/>
        <w:widowControl w:val="0"/>
        <w:spacing w:line="240" w:lineRule="auto"/>
        <w:ind w:left="0"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51"/>
        <w:widowControl w:val="0"/>
        <w:numPr>
          <w:ilvl w:val="1"/>
          <w:numId w:val="8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eastAsia="Times New Roman"/>
          <w:sz w:val="18"/>
          <w:szCs w:val="18"/>
          <w:lang w:val="ru-RU"/>
        </w:rPr>
        <w:t>Взвадского</w:t>
      </w:r>
      <w:r>
        <w:rPr>
          <w:rFonts w:eastAsia="Times New Roman"/>
          <w:sz w:val="18"/>
          <w:szCs w:val="1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>
      <w:pPr>
        <w:pStyle w:val="51"/>
        <w:widowControl w:val="0"/>
        <w:numPr>
          <w:ilvl w:val="1"/>
          <w:numId w:val="8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>
        <w:rPr>
          <w:rFonts w:ascii="Arial" w:hAnsi="Arial" w:cs="Arial"/>
          <w:color w:val="3C3C3C"/>
          <w:sz w:val="18"/>
          <w:szCs w:val="18"/>
          <w:shd w:val="clear" w:color="auto" w:fill="FFFFFF"/>
        </w:rPr>
        <w:t> </w:t>
      </w:r>
      <w:r>
        <w:rPr>
          <w:sz w:val="18"/>
          <w:szCs w:val="18"/>
        </w:rPr>
        <w:t>объекты, находящиеся во владении и (или) в пользовании которых, подлежат муниципальному контролю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в сфере благоустройства.</w:t>
      </w:r>
    </w:p>
    <w:p>
      <w:pPr>
        <w:pStyle w:val="51"/>
        <w:widowControl w:val="0"/>
        <w:numPr>
          <w:ilvl w:val="1"/>
          <w:numId w:val="8"/>
        </w:numPr>
        <w:spacing w:line="240" w:lineRule="auto"/>
        <w:ind w:left="0" w:firstLine="709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lang w:eastAsia="ru-RU"/>
        </w:rPr>
        <w:t>За текущий период 202</w:t>
      </w:r>
      <w:r>
        <w:rPr>
          <w:rFonts w:hint="default" w:eastAsia="Times New Roman"/>
          <w:sz w:val="18"/>
          <w:szCs w:val="18"/>
          <w:lang w:val="en-US" w:eastAsia="ru-RU"/>
        </w:rPr>
        <w:t>2</w:t>
      </w:r>
      <w:r>
        <w:rPr>
          <w:rFonts w:eastAsia="Times New Roman"/>
          <w:sz w:val="18"/>
          <w:szCs w:val="18"/>
          <w:lang w:eastAsia="ru-RU"/>
        </w:rPr>
        <w:t xml:space="preserve"> года в рамках муниципального контроля Правил благоустройства территории Взвадского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>
      <w:pPr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rPr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в сфере благоустройства контролируемым лицам не выдавались.</w:t>
      </w:r>
    </w:p>
    <w:p>
      <w:pPr>
        <w:shd w:val="clear" w:color="auto" w:fill="FFFFFF"/>
        <w:spacing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51"/>
        <w:numPr>
          <w:ilvl w:val="1"/>
          <w:numId w:val="8"/>
        </w:numPr>
        <w:shd w:val="clear" w:color="auto" w:fill="FFFFFF"/>
        <w:spacing w:line="240" w:lineRule="auto"/>
        <w:ind w:left="5" w:leftChars="0" w:firstLine="450" w:firstLineChars="25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 основным проблемам в сфере благоустройства</w:t>
      </w:r>
      <w:r>
        <w:rPr>
          <w:rFonts w:eastAsia="Times New Roman"/>
          <w:sz w:val="18"/>
          <w:szCs w:val="18"/>
          <w:lang w:eastAsia="ru-RU"/>
        </w:rPr>
        <w:t xml:space="preserve"> на территории Взвадского сельского поселения</w:t>
      </w:r>
      <w:r>
        <w:rPr>
          <w:rFonts w:eastAsia="Times New Roman"/>
          <w:sz w:val="18"/>
          <w:szCs w:val="18"/>
        </w:rPr>
        <w:t xml:space="preserve">, на решение которых направлена Программа, относится: </w:t>
      </w:r>
    </w:p>
    <w:p>
      <w:pPr>
        <w:pStyle w:val="51"/>
        <w:shd w:val="clear" w:color="auto" w:fill="FFFFFF"/>
        <w:spacing w:line="240" w:lineRule="auto"/>
        <w:ind w:left="284" w:firstLine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>
      <w:pPr>
        <w:pStyle w:val="51"/>
        <w:shd w:val="clear" w:color="auto" w:fill="FFFFFF"/>
        <w:spacing w:line="240" w:lineRule="auto"/>
        <w:ind w:left="284" w:firstLine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>
      <w:pPr>
        <w:pStyle w:val="51"/>
        <w:shd w:val="clear" w:color="auto" w:fill="FFFFFF"/>
        <w:spacing w:line="240" w:lineRule="auto"/>
        <w:ind w:left="284" w:firstLine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создание безопасных и комфортных условий для проживания населения, </w:t>
      </w:r>
    </w:p>
    <w:p>
      <w:pPr>
        <w:pStyle w:val="51"/>
        <w:shd w:val="clear" w:color="auto" w:fill="FFFFFF"/>
        <w:spacing w:line="240" w:lineRule="auto"/>
        <w:ind w:left="284" w:firstLine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- обеспечение и поддержание чистоты и порядка на территории сельского поселения.</w:t>
      </w:r>
    </w:p>
    <w:p>
      <w:pPr>
        <w:pStyle w:val="106"/>
        <w:numPr>
          <w:ilvl w:val="1"/>
          <w:numId w:val="8"/>
        </w:numPr>
        <w:ind w:left="0" w:leftChars="0" w:firstLine="56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Ожидаемые конечные результаты реализации программы профилактики: 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>-  снижение рисков причинения вреда охраняемым законом ценностям;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>-  увеличение доли законопослушных контролируемых лиц;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внедрение новых видов профилактических мероприятий, предусмотренных </w:t>
      </w:r>
      <w:r>
        <w:rPr>
          <w:sz w:val="18"/>
          <w:szCs w:val="18"/>
          <w:lang w:eastAsia="ar-SA"/>
        </w:rPr>
        <w:t>Федеральным законом № 248-ФЗ и Постановлением № 1010;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  <w:lang w:eastAsia="ar-SA"/>
        </w:rPr>
        <w:t>- уменьшение административной нагрузки на контролируемых лиц;</w:t>
      </w:r>
    </w:p>
    <w:p>
      <w:pPr>
        <w:pStyle w:val="106"/>
        <w:ind w:left="176"/>
        <w:jc w:val="both"/>
        <w:rPr>
          <w:sz w:val="18"/>
          <w:szCs w:val="18"/>
        </w:rPr>
      </w:pPr>
      <w:r>
        <w:rPr>
          <w:sz w:val="18"/>
          <w:szCs w:val="18"/>
          <w:lang w:eastAsia="ar-SA"/>
        </w:rPr>
        <w:t>- повышение уровня правовой грамотности контролируемых лиц;</w:t>
      </w:r>
    </w:p>
    <w:p>
      <w:pPr>
        <w:autoSpaceDE w:val="0"/>
        <w:autoSpaceDN w:val="0"/>
        <w:adjustRightInd w:val="0"/>
        <w:spacing w:line="240" w:lineRule="auto"/>
        <w:ind w:firstLine="0"/>
        <w:outlineLvl w:val="0"/>
        <w:rPr>
          <w:sz w:val="18"/>
          <w:szCs w:val="18"/>
        </w:rPr>
      </w:pPr>
      <w:r>
        <w:rPr>
          <w:sz w:val="18"/>
          <w:szCs w:val="18"/>
          <w:lang w:eastAsia="ar-SA"/>
        </w:rPr>
        <w:t xml:space="preserve">   - мотивация контролируемых лиц к добросовестному поведению.</w:t>
      </w:r>
    </w:p>
    <w:p>
      <w:pPr>
        <w:spacing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Цели и задачи реализации программы профилактики</w:t>
      </w:r>
    </w:p>
    <w:p>
      <w:pPr>
        <w:pStyle w:val="51"/>
        <w:spacing w:line="240" w:lineRule="auto"/>
        <w:ind w:left="1080" w:firstLine="0"/>
        <w:rPr>
          <w:rFonts w:eastAsia="Times New Roman"/>
          <w:b/>
          <w:color w:val="FF0000"/>
          <w:sz w:val="18"/>
          <w:szCs w:val="18"/>
          <w:lang w:eastAsia="ru-RU"/>
        </w:rPr>
      </w:pPr>
    </w:p>
    <w:p>
      <w:pPr>
        <w:pStyle w:val="51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11" w:leftChars="0" w:firstLine="840" w:firstLineChars="0"/>
        <w:jc w:val="both"/>
        <w:rPr>
          <w:sz w:val="18"/>
          <w:szCs w:val="18"/>
        </w:rPr>
      </w:pPr>
      <w:r>
        <w:rPr>
          <w:sz w:val="18"/>
          <w:szCs w:val="1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autoSpaceDE w:val="0"/>
        <w:autoSpaceDN w:val="0"/>
        <w:adjustRightInd w:val="0"/>
        <w:spacing w:line="240" w:lineRule="auto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предотвращение рисков причинения вреда охраняемым законом ценностям;</w:t>
      </w:r>
    </w:p>
    <w:p>
      <w:pPr>
        <w:autoSpaceDE w:val="0"/>
        <w:autoSpaceDN w:val="0"/>
        <w:adjustRightInd w:val="0"/>
        <w:spacing w:line="240" w:lineRule="auto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>
        <w:rPr>
          <w:rStyle w:val="38"/>
          <w:b w:val="0"/>
          <w:sz w:val="18"/>
          <w:szCs w:val="18"/>
          <w:shd w:val="clear" w:color="auto" w:fill="FFFFFF"/>
        </w:rPr>
        <w:t>в сфере благоустройства</w:t>
      </w:r>
      <w:r>
        <w:rPr>
          <w:rStyle w:val="38"/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 xml:space="preserve">на территории </w:t>
      </w:r>
      <w:r>
        <w:rPr>
          <w:sz w:val="18"/>
          <w:szCs w:val="18"/>
          <w:shd w:val="clear" w:color="auto" w:fill="FFFFFF"/>
          <w:lang w:val="ru-RU"/>
        </w:rPr>
        <w:t>Взвадского</w:t>
      </w:r>
      <w:r>
        <w:rPr>
          <w:sz w:val="18"/>
          <w:szCs w:val="18"/>
          <w:shd w:val="clear" w:color="auto" w:fill="FFFFFF"/>
        </w:rPr>
        <w:t xml:space="preserve"> сельского поселения</w:t>
      </w:r>
      <w:r>
        <w:rPr>
          <w:sz w:val="18"/>
          <w:szCs w:val="18"/>
        </w:rPr>
        <w:t>;</w:t>
      </w:r>
    </w:p>
    <w:p>
      <w:pPr>
        <w:autoSpaceDE w:val="0"/>
        <w:autoSpaceDN w:val="0"/>
        <w:adjustRightInd w:val="0"/>
        <w:spacing w:line="240" w:lineRule="auto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стимулирование добросовестного соблюдения обязательных требований всеми контролируемыми лицами;</w:t>
      </w:r>
    </w:p>
    <w:p>
      <w:pPr>
        <w:autoSpaceDE w:val="0"/>
        <w:autoSpaceDN w:val="0"/>
        <w:adjustRightInd w:val="0"/>
        <w:spacing w:line="240" w:lineRule="auto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autoSpaceDE w:val="0"/>
        <w:autoSpaceDN w:val="0"/>
        <w:adjustRightInd w:val="0"/>
        <w:spacing w:line="240" w:lineRule="auto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457"/>
        <w:ind w:left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2.2. Основными задачами профилактических мероприятий являются: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>
      <w:pPr>
        <w:pStyle w:val="51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18"/>
          <w:szCs w:val="18"/>
          <w:lang w:eastAsia="ru-RU"/>
        </w:rPr>
      </w:pPr>
      <w:r>
        <w:rPr>
          <w:sz w:val="18"/>
          <w:szCs w:val="18"/>
        </w:rPr>
        <w:t xml:space="preserve">           формирование одинакового понимания обязательных требований при осуществлении </w:t>
      </w:r>
      <w:r>
        <w:rPr>
          <w:rFonts w:eastAsia="Times New Roman"/>
          <w:sz w:val="18"/>
          <w:szCs w:val="18"/>
          <w:shd w:val="clear" w:color="auto" w:fill="FFFFFF"/>
          <w:lang w:eastAsia="ru-RU"/>
        </w:rPr>
        <w:t xml:space="preserve">муниципального контроля </w:t>
      </w:r>
      <w:r>
        <w:rPr>
          <w:rStyle w:val="38"/>
          <w:b w:val="0"/>
          <w:sz w:val="18"/>
          <w:szCs w:val="18"/>
          <w:shd w:val="clear" w:color="auto" w:fill="FFFFFF"/>
        </w:rPr>
        <w:t>в сфере благоустройства</w:t>
      </w:r>
      <w:r>
        <w:rPr>
          <w:rFonts w:eastAsia="Times New Roman"/>
          <w:sz w:val="18"/>
          <w:szCs w:val="18"/>
          <w:shd w:val="clear" w:color="auto" w:fill="FFFFFF"/>
          <w:lang w:eastAsia="ru-RU"/>
        </w:rPr>
        <w:t xml:space="preserve"> на территории Взвадского сельского поселения</w:t>
      </w:r>
      <w:r>
        <w:rPr>
          <w:rFonts w:eastAsia="Times New Roman"/>
          <w:i/>
          <w:sz w:val="18"/>
          <w:szCs w:val="18"/>
          <w:lang w:eastAsia="ru-RU"/>
        </w:rPr>
        <w:t>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b w:val="0"/>
          <w:bCs w:val="0"/>
          <w:i w:val="0"/>
          <w:iCs/>
          <w:color w:val="auto"/>
          <w:sz w:val="18"/>
          <w:szCs w:val="18"/>
        </w:rPr>
        <w:t>укрепление</w:t>
      </w:r>
      <w:r>
        <w:rPr>
          <w:color w:val="auto"/>
          <w:sz w:val="18"/>
          <w:szCs w:val="18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создание и внедрение мер системы позитивной профилактики;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снижение издержек контрольно-надзорной деятельности и административной нагрузки на подконтрольные субъекты.</w:t>
      </w:r>
    </w:p>
    <w:p>
      <w:pPr>
        <w:pStyle w:val="457"/>
        <w:ind w:left="0" w:leftChars="0" w:firstLine="540" w:firstLineChars="300"/>
        <w:jc w:val="both"/>
        <w:rPr>
          <w:sz w:val="18"/>
          <w:szCs w:val="18"/>
        </w:rPr>
      </w:pPr>
      <w:r>
        <w:rPr>
          <w:sz w:val="18"/>
          <w:szCs w:val="1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18"/>
          <w:szCs w:val="18"/>
        </w:rPr>
        <w:t xml:space="preserve"> последствий за нарушение обязательных требований);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>
      <w:pPr>
        <w:pStyle w:val="457"/>
        <w:ind w:firstLine="8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>
      <w:pPr>
        <w:spacing w:line="240" w:lineRule="auto"/>
        <w:ind w:firstLine="851"/>
        <w:jc w:val="both"/>
        <w:rPr>
          <w:sz w:val="18"/>
          <w:szCs w:val="18"/>
        </w:rPr>
      </w:pPr>
    </w:p>
    <w:p>
      <w:pPr>
        <w:pStyle w:val="51"/>
        <w:numPr>
          <w:ilvl w:val="0"/>
          <w:numId w:val="6"/>
        </w:numPr>
        <w:spacing w:line="240" w:lineRule="auto"/>
        <w:ind w:left="0" w:firstLine="0"/>
        <w:jc w:val="center"/>
        <w:rPr>
          <w:rFonts w:eastAsia="Times New Roman"/>
          <w:b/>
          <w:sz w:val="18"/>
          <w:szCs w:val="18"/>
          <w:lang w:eastAsia="ru-RU"/>
        </w:rPr>
      </w:pPr>
      <w:r>
        <w:rPr>
          <w:rFonts w:eastAsia="Times New Roman"/>
          <w:b/>
          <w:sz w:val="18"/>
          <w:szCs w:val="18"/>
          <w:lang w:eastAsia="ru-RU"/>
        </w:rPr>
        <w:t>Перечень профилактических мероприятий, сроки (периодичность) их проведения</w:t>
      </w:r>
    </w:p>
    <w:p>
      <w:pPr>
        <w:pStyle w:val="51"/>
        <w:spacing w:line="240" w:lineRule="auto"/>
        <w:ind w:left="1080" w:firstLine="0"/>
        <w:rPr>
          <w:rFonts w:eastAsia="Times New Roman"/>
          <w:b/>
          <w:sz w:val="18"/>
          <w:szCs w:val="18"/>
          <w:lang w:eastAsia="ru-RU"/>
        </w:rPr>
      </w:pPr>
    </w:p>
    <w:tbl>
      <w:tblPr>
        <w:tblStyle w:val="13"/>
        <w:tblW w:w="970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160"/>
        <w:gridCol w:w="2175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50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профилактических мероприятий*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Периодичность проведения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администрации 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постоянной основе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18"/>
                <w:szCs w:val="18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В срок до 1 июля года, следующего за отчетным годом 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размещение 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муниципального контроля в сфере  благоустройства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>
      <w:pPr>
        <w:pStyle w:val="51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18"/>
          <w:szCs w:val="18"/>
          <w:lang w:eastAsia="ru-RU"/>
        </w:rPr>
      </w:pPr>
    </w:p>
    <w:p>
      <w:pPr>
        <w:pStyle w:val="51"/>
        <w:numPr>
          <w:ilvl w:val="0"/>
          <w:numId w:val="6"/>
        </w:numPr>
        <w:spacing w:line="240" w:lineRule="auto"/>
        <w:jc w:val="center"/>
        <w:rPr>
          <w:rFonts w:eastAsia="Times New Roman"/>
          <w:b/>
          <w:color w:val="000000"/>
          <w:sz w:val="18"/>
          <w:szCs w:val="18"/>
          <w:lang w:eastAsia="ru-RU"/>
        </w:rPr>
      </w:pPr>
      <w:r>
        <w:rPr>
          <w:rFonts w:eastAsia="Times New Roman"/>
          <w:b/>
          <w:color w:val="000000"/>
          <w:sz w:val="18"/>
          <w:szCs w:val="18"/>
          <w:lang w:eastAsia="ru-RU"/>
        </w:rPr>
        <w:t>Показатели результативности и эффективности программы профилактики</w:t>
      </w:r>
    </w:p>
    <w:p>
      <w:pPr>
        <w:spacing w:line="240" w:lineRule="auto"/>
        <w:ind w:firstLine="0"/>
        <w:rPr>
          <w:color w:val="000000"/>
          <w:sz w:val="18"/>
          <w:szCs w:val="18"/>
        </w:rPr>
      </w:pPr>
    </w:p>
    <w:tbl>
      <w:tblPr>
        <w:tblStyle w:val="13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5621"/>
        <w:gridCol w:w="174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621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2020 год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(базовый абсолютный показатель)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Целевое значение 202</w:t>
            </w:r>
            <w:r>
              <w:rPr>
                <w:rFonts w:hint="default" w:eastAsia="Times New Roman"/>
                <w:b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21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21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21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21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  <w:noWrap w:val="0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5621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50%</w:t>
            </w:r>
          </w:p>
        </w:tc>
      </w:tr>
    </w:tbl>
    <w:p>
      <w:pPr>
        <w:spacing w:line="240" w:lineRule="auto"/>
        <w:ind w:firstLine="0"/>
        <w:rPr>
          <w:color w:val="000000"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rPr>
          <w:rFonts w:hint="default" w:ascii="Times New Roman" w:hAnsi="Times New Roman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09.12.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2022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14.05 </w:t>
      </w:r>
      <w:r>
        <w:rPr>
          <w:rFonts w:hint="default" w:ascii="Times New Roman" w:hAnsi="Times New Roman" w:cs="Times New Roman"/>
          <w:sz w:val="18"/>
          <w:szCs w:val="18"/>
        </w:rPr>
        <w:t xml:space="preserve">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3" w:type="default"/>
      <w:footerReference r:id="rId4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1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2">
    <w:nsid w:val="0918049E"/>
    <w:multiLevelType w:val="multilevel"/>
    <w:tmpl w:val="0918049E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28F30BDC"/>
    <w:multiLevelType w:val="singleLevel"/>
    <w:tmpl w:val="28F30BDC"/>
    <w:lvl w:ilvl="0" w:tentative="0">
      <w:start w:val="1"/>
      <w:numFmt w:val="decimal"/>
      <w:suff w:val="space"/>
      <w:lvlText w:val="%1."/>
      <w:lvlJc w:val="left"/>
      <w:pPr>
        <w:ind w:left="530" w:firstLine="0"/>
      </w:pPr>
    </w:lvl>
  </w:abstractNum>
  <w:abstractNum w:abstractNumId="4">
    <w:nsid w:val="41464F58"/>
    <w:multiLevelType w:val="multilevel"/>
    <w:tmpl w:val="41464F58"/>
    <w:lvl w:ilvl="0" w:tentative="0">
      <w:start w:val="1"/>
      <w:numFmt w:val="decimal"/>
      <w:lvlText w:val="%1."/>
      <w:lvlJc w:val="left"/>
      <w:pPr>
        <w:ind w:left="705" w:hanging="705"/>
      </w:pPr>
    </w:lvl>
    <w:lvl w:ilvl="1" w:tentative="0">
      <w:start w:val="1"/>
      <w:numFmt w:val="decimal"/>
      <w:lvlText w:val="%1.%2."/>
      <w:lvlJc w:val="left"/>
      <w:pPr>
        <w:ind w:left="1429" w:hanging="720"/>
      </w:pPr>
    </w:lvl>
    <w:lvl w:ilvl="2" w:tentative="0">
      <w:start w:val="1"/>
      <w:numFmt w:val="decimal"/>
      <w:lvlText w:val="%1.%2.%3."/>
      <w:lvlJc w:val="left"/>
      <w:pPr>
        <w:ind w:left="2138" w:hanging="720"/>
      </w:pPr>
    </w:lvl>
    <w:lvl w:ilvl="3" w:tentative="0">
      <w:start w:val="1"/>
      <w:numFmt w:val="decimal"/>
      <w:lvlText w:val="%1.%2.%3.%4."/>
      <w:lvlJc w:val="left"/>
      <w:pPr>
        <w:ind w:left="3207" w:hanging="1080"/>
      </w:pPr>
    </w:lvl>
    <w:lvl w:ilvl="4" w:tentative="0">
      <w:start w:val="1"/>
      <w:numFmt w:val="decimal"/>
      <w:lvlText w:val="%1.%2.%3.%4.%5."/>
      <w:lvlJc w:val="left"/>
      <w:pPr>
        <w:ind w:left="3916" w:hanging="1080"/>
      </w:pPr>
    </w:lvl>
    <w:lvl w:ilvl="5" w:tentative="0">
      <w:start w:val="1"/>
      <w:numFmt w:val="decimal"/>
      <w:lvlText w:val="%1.%2.%3.%4.%5.%6."/>
      <w:lvlJc w:val="left"/>
      <w:pPr>
        <w:ind w:left="4985" w:hanging="1440"/>
      </w:pPr>
    </w:lvl>
    <w:lvl w:ilvl="6" w:tentative="0">
      <w:start w:val="1"/>
      <w:numFmt w:val="decimal"/>
      <w:lvlText w:val="%1.%2.%3.%4.%5.%6.%7."/>
      <w:lvlJc w:val="left"/>
      <w:pPr>
        <w:ind w:left="6054" w:hanging="1800"/>
      </w:pPr>
    </w:lvl>
    <w:lvl w:ilvl="7" w:tentative="0">
      <w:start w:val="1"/>
      <w:numFmt w:val="decimal"/>
      <w:lvlText w:val="%1.%2.%3.%4.%5.%6.%7.%8."/>
      <w:lvlJc w:val="left"/>
      <w:pPr>
        <w:ind w:left="6763" w:hanging="1800"/>
      </w:pPr>
    </w:lvl>
    <w:lvl w:ilvl="8" w:tentative="0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6DB4530E"/>
    <w:multiLevelType w:val="multilevel"/>
    <w:tmpl w:val="6DB4530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81C25"/>
    <w:multiLevelType w:val="multilevel"/>
    <w:tmpl w:val="7DD81C25"/>
    <w:lvl w:ilvl="0" w:tentative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380150A"/>
    <w:rsid w:val="038C4DB4"/>
    <w:rsid w:val="04002376"/>
    <w:rsid w:val="047C681A"/>
    <w:rsid w:val="06DF743E"/>
    <w:rsid w:val="06EF6D07"/>
    <w:rsid w:val="07CD749A"/>
    <w:rsid w:val="090B2123"/>
    <w:rsid w:val="092928AB"/>
    <w:rsid w:val="098B60DE"/>
    <w:rsid w:val="0A4229D0"/>
    <w:rsid w:val="0A6A424A"/>
    <w:rsid w:val="0AEB3737"/>
    <w:rsid w:val="0BA81E30"/>
    <w:rsid w:val="0BB83D9E"/>
    <w:rsid w:val="0BE30C7D"/>
    <w:rsid w:val="0C7B11DB"/>
    <w:rsid w:val="0DA83DA4"/>
    <w:rsid w:val="0E6C6BE1"/>
    <w:rsid w:val="0F760F7F"/>
    <w:rsid w:val="0FEC3D6A"/>
    <w:rsid w:val="10817224"/>
    <w:rsid w:val="10C27DD8"/>
    <w:rsid w:val="12771770"/>
    <w:rsid w:val="13733C5F"/>
    <w:rsid w:val="139456CA"/>
    <w:rsid w:val="13D73DED"/>
    <w:rsid w:val="13F25AEF"/>
    <w:rsid w:val="13F66F18"/>
    <w:rsid w:val="14557B17"/>
    <w:rsid w:val="158D63B9"/>
    <w:rsid w:val="16287EB8"/>
    <w:rsid w:val="16873CBD"/>
    <w:rsid w:val="16F4239A"/>
    <w:rsid w:val="173F37F3"/>
    <w:rsid w:val="176C58B3"/>
    <w:rsid w:val="177C1DB9"/>
    <w:rsid w:val="182300F5"/>
    <w:rsid w:val="182F7A2F"/>
    <w:rsid w:val="18405F63"/>
    <w:rsid w:val="19145CB7"/>
    <w:rsid w:val="193D17B9"/>
    <w:rsid w:val="193F3E46"/>
    <w:rsid w:val="19796D33"/>
    <w:rsid w:val="19871486"/>
    <w:rsid w:val="1A2C1860"/>
    <w:rsid w:val="1A6F18B8"/>
    <w:rsid w:val="1A8520E1"/>
    <w:rsid w:val="1AA51A87"/>
    <w:rsid w:val="1B0557C9"/>
    <w:rsid w:val="1B881B21"/>
    <w:rsid w:val="1C350FAC"/>
    <w:rsid w:val="1DF347C9"/>
    <w:rsid w:val="1F483CF1"/>
    <w:rsid w:val="1F932275"/>
    <w:rsid w:val="1F9B3AEE"/>
    <w:rsid w:val="20FD6C30"/>
    <w:rsid w:val="21C24D22"/>
    <w:rsid w:val="21D371BD"/>
    <w:rsid w:val="2287215F"/>
    <w:rsid w:val="2425426C"/>
    <w:rsid w:val="246B5EEC"/>
    <w:rsid w:val="24B673DC"/>
    <w:rsid w:val="258940FA"/>
    <w:rsid w:val="281C2AF8"/>
    <w:rsid w:val="28D4450C"/>
    <w:rsid w:val="29BA7CF7"/>
    <w:rsid w:val="29FB4FFC"/>
    <w:rsid w:val="2A15497A"/>
    <w:rsid w:val="2A2F4B82"/>
    <w:rsid w:val="2A44701E"/>
    <w:rsid w:val="2A5A2FF5"/>
    <w:rsid w:val="2B0949B6"/>
    <w:rsid w:val="2B386970"/>
    <w:rsid w:val="2B46190C"/>
    <w:rsid w:val="2B7C1D50"/>
    <w:rsid w:val="2C055C22"/>
    <w:rsid w:val="2C630AF7"/>
    <w:rsid w:val="2C762F8E"/>
    <w:rsid w:val="2CF110F0"/>
    <w:rsid w:val="2D2041E2"/>
    <w:rsid w:val="2D6B6584"/>
    <w:rsid w:val="2DA10CD7"/>
    <w:rsid w:val="2E0272A2"/>
    <w:rsid w:val="2E991A6B"/>
    <w:rsid w:val="2ED07C19"/>
    <w:rsid w:val="2ED81D5A"/>
    <w:rsid w:val="30F41299"/>
    <w:rsid w:val="316C6F7A"/>
    <w:rsid w:val="31A15A9F"/>
    <w:rsid w:val="31A520E5"/>
    <w:rsid w:val="3236085D"/>
    <w:rsid w:val="33F567AA"/>
    <w:rsid w:val="343060A7"/>
    <w:rsid w:val="34797EAD"/>
    <w:rsid w:val="34D31CB1"/>
    <w:rsid w:val="352C7F5B"/>
    <w:rsid w:val="356329D1"/>
    <w:rsid w:val="358959FE"/>
    <w:rsid w:val="35EA16EF"/>
    <w:rsid w:val="375F14F9"/>
    <w:rsid w:val="384769B1"/>
    <w:rsid w:val="38C066EA"/>
    <w:rsid w:val="396B1054"/>
    <w:rsid w:val="3A467852"/>
    <w:rsid w:val="3A490A14"/>
    <w:rsid w:val="3BBA39D4"/>
    <w:rsid w:val="3BD26FD4"/>
    <w:rsid w:val="3CA04D41"/>
    <w:rsid w:val="3D1B4885"/>
    <w:rsid w:val="3DF014A9"/>
    <w:rsid w:val="3E86428C"/>
    <w:rsid w:val="3ECF76E7"/>
    <w:rsid w:val="3F1B4FEB"/>
    <w:rsid w:val="3F6C227D"/>
    <w:rsid w:val="3FC764A8"/>
    <w:rsid w:val="3FFE0577"/>
    <w:rsid w:val="401A271B"/>
    <w:rsid w:val="405F2A79"/>
    <w:rsid w:val="408E1907"/>
    <w:rsid w:val="4126084A"/>
    <w:rsid w:val="41385FB8"/>
    <w:rsid w:val="414A4EC4"/>
    <w:rsid w:val="414D534F"/>
    <w:rsid w:val="42316972"/>
    <w:rsid w:val="42580A41"/>
    <w:rsid w:val="434C24B3"/>
    <w:rsid w:val="435F3658"/>
    <w:rsid w:val="441D37D7"/>
    <w:rsid w:val="44757342"/>
    <w:rsid w:val="449B6A41"/>
    <w:rsid w:val="45727417"/>
    <w:rsid w:val="45B10FBA"/>
    <w:rsid w:val="46016C85"/>
    <w:rsid w:val="46627011"/>
    <w:rsid w:val="46FB7611"/>
    <w:rsid w:val="47BC49D1"/>
    <w:rsid w:val="47F77597"/>
    <w:rsid w:val="47FA0097"/>
    <w:rsid w:val="480F7174"/>
    <w:rsid w:val="48AD345E"/>
    <w:rsid w:val="49704A78"/>
    <w:rsid w:val="49AE483F"/>
    <w:rsid w:val="4AB679AB"/>
    <w:rsid w:val="4B0E532D"/>
    <w:rsid w:val="4B8555D8"/>
    <w:rsid w:val="4B8D02E0"/>
    <w:rsid w:val="4BB452A0"/>
    <w:rsid w:val="4C4A06D9"/>
    <w:rsid w:val="4C75388B"/>
    <w:rsid w:val="4CA447C0"/>
    <w:rsid w:val="4D536F95"/>
    <w:rsid w:val="4EE82481"/>
    <w:rsid w:val="4F4A0D51"/>
    <w:rsid w:val="4FAC34EA"/>
    <w:rsid w:val="50257927"/>
    <w:rsid w:val="502F69DC"/>
    <w:rsid w:val="505837CF"/>
    <w:rsid w:val="51521D1A"/>
    <w:rsid w:val="52613DF3"/>
    <w:rsid w:val="543A173B"/>
    <w:rsid w:val="54C3711B"/>
    <w:rsid w:val="551F0DC2"/>
    <w:rsid w:val="562F35A2"/>
    <w:rsid w:val="569C5EE4"/>
    <w:rsid w:val="570974F1"/>
    <w:rsid w:val="578B4D2D"/>
    <w:rsid w:val="5A161A93"/>
    <w:rsid w:val="5A3116C1"/>
    <w:rsid w:val="5A4F471A"/>
    <w:rsid w:val="5B336205"/>
    <w:rsid w:val="5BDF140E"/>
    <w:rsid w:val="5C4003D0"/>
    <w:rsid w:val="5CCE2198"/>
    <w:rsid w:val="5CDB2B0E"/>
    <w:rsid w:val="5D4C1F10"/>
    <w:rsid w:val="5D9F515A"/>
    <w:rsid w:val="5DF25328"/>
    <w:rsid w:val="5E323161"/>
    <w:rsid w:val="5E3745F7"/>
    <w:rsid w:val="5E4E7912"/>
    <w:rsid w:val="5E6B5787"/>
    <w:rsid w:val="5FD32547"/>
    <w:rsid w:val="60CF6243"/>
    <w:rsid w:val="60D37D2D"/>
    <w:rsid w:val="6143264F"/>
    <w:rsid w:val="623C0AB4"/>
    <w:rsid w:val="62C368B4"/>
    <w:rsid w:val="62E4795C"/>
    <w:rsid w:val="631323BD"/>
    <w:rsid w:val="631A3F4F"/>
    <w:rsid w:val="645172EE"/>
    <w:rsid w:val="650113FF"/>
    <w:rsid w:val="66505048"/>
    <w:rsid w:val="66826A19"/>
    <w:rsid w:val="674D664F"/>
    <w:rsid w:val="683971F9"/>
    <w:rsid w:val="69134075"/>
    <w:rsid w:val="69B73907"/>
    <w:rsid w:val="69E21040"/>
    <w:rsid w:val="6A880DA8"/>
    <w:rsid w:val="6AA37789"/>
    <w:rsid w:val="6AC67C3D"/>
    <w:rsid w:val="6B2B06DA"/>
    <w:rsid w:val="6BC755C3"/>
    <w:rsid w:val="6BFA2F64"/>
    <w:rsid w:val="6C0646DF"/>
    <w:rsid w:val="6C5C25FD"/>
    <w:rsid w:val="6D300614"/>
    <w:rsid w:val="6D625999"/>
    <w:rsid w:val="6EA469FD"/>
    <w:rsid w:val="6EC2767A"/>
    <w:rsid w:val="701531E0"/>
    <w:rsid w:val="70764296"/>
    <w:rsid w:val="72032C86"/>
    <w:rsid w:val="728A2BFA"/>
    <w:rsid w:val="74C92412"/>
    <w:rsid w:val="74E0136C"/>
    <w:rsid w:val="74F1413D"/>
    <w:rsid w:val="751F292A"/>
    <w:rsid w:val="754401EE"/>
    <w:rsid w:val="75D45A3F"/>
    <w:rsid w:val="76EE65A5"/>
    <w:rsid w:val="76F6388D"/>
    <w:rsid w:val="77200F27"/>
    <w:rsid w:val="772C4C35"/>
    <w:rsid w:val="7868137F"/>
    <w:rsid w:val="78BD7275"/>
    <w:rsid w:val="79466BF9"/>
    <w:rsid w:val="7A3719CA"/>
    <w:rsid w:val="7A3914FE"/>
    <w:rsid w:val="7A9E000F"/>
    <w:rsid w:val="7AD2737C"/>
    <w:rsid w:val="7AD91F3D"/>
    <w:rsid w:val="7B174941"/>
    <w:rsid w:val="7C2B62AA"/>
    <w:rsid w:val="7C3C33D5"/>
    <w:rsid w:val="7D0141E2"/>
    <w:rsid w:val="7D3F7248"/>
    <w:rsid w:val="7D5662CC"/>
    <w:rsid w:val="7D932CE2"/>
    <w:rsid w:val="7DBF44B9"/>
    <w:rsid w:val="7DCB6AE9"/>
    <w:rsid w:val="7DF0588F"/>
    <w:rsid w:val="7E8B2174"/>
    <w:rsid w:val="7E9A7E7C"/>
    <w:rsid w:val="7F9C61FF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14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15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paragraph" w:styleId="16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17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18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19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20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2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3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4">
    <w:name w:val="Emphasis"/>
    <w:qFormat/>
    <w:uiPriority w:val="20"/>
    <w:rPr>
      <w:i/>
      <w:iCs/>
    </w:rPr>
  </w:style>
  <w:style w:type="character" w:styleId="25">
    <w:name w:val="endnote reference"/>
    <w:unhideWhenUsed/>
    <w:qFormat/>
    <w:uiPriority w:val="99"/>
    <w:rPr>
      <w:vertAlign w:val="superscript"/>
    </w:rPr>
  </w:style>
  <w:style w:type="paragraph" w:styleId="26">
    <w:name w:val="endnote text"/>
    <w:basedOn w:val="1"/>
    <w:link w:val="399"/>
    <w:unhideWhenUsed/>
    <w:qFormat/>
    <w:uiPriority w:val="99"/>
    <w:rPr>
      <w:sz w:val="20"/>
      <w:szCs w:val="20"/>
    </w:rPr>
  </w:style>
  <w:style w:type="character" w:styleId="27">
    <w:name w:val="FollowedHyperlink"/>
    <w:qFormat/>
    <w:uiPriority w:val="99"/>
    <w:rPr>
      <w:color w:val="800080"/>
      <w:u w:val="single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character" w:styleId="29">
    <w:name w:val="footnote reference"/>
    <w:qFormat/>
    <w:uiPriority w:val="99"/>
    <w:rPr>
      <w:rFonts w:cs="Times New Roman"/>
      <w:vertAlign w:val="superscript"/>
    </w:rPr>
  </w:style>
  <w:style w:type="paragraph" w:styleId="30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31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2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33">
    <w:name w:val="Hyperlink"/>
    <w:basedOn w:val="11"/>
    <w:unhideWhenUsed/>
    <w:qFormat/>
    <w:uiPriority w:val="0"/>
    <w:rPr>
      <w:color w:val="0563C1"/>
      <w:u w:val="single"/>
    </w:rPr>
  </w:style>
  <w:style w:type="paragraph" w:styleId="34">
    <w:name w:val="List"/>
    <w:basedOn w:val="16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36">
    <w:name w:val="page number"/>
    <w:basedOn w:val="37"/>
    <w:qFormat/>
    <w:uiPriority w:val="0"/>
  </w:style>
  <w:style w:type="character" w:customStyle="1" w:styleId="37">
    <w:name w:val="Основной шрифт абзаца1"/>
    <w:qFormat/>
    <w:uiPriority w:val="0"/>
  </w:style>
  <w:style w:type="character" w:styleId="38">
    <w:name w:val="Strong"/>
    <w:basedOn w:val="11"/>
    <w:qFormat/>
    <w:uiPriority w:val="22"/>
    <w:rPr>
      <w:b/>
      <w:bCs/>
    </w:rPr>
  </w:style>
  <w:style w:type="paragraph" w:styleId="39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table" w:styleId="4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43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44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45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46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7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8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4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5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2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2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1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1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1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18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14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3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16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30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32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39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197</TotalTime>
  <ScaleCrop>false</ScaleCrop>
  <LinksUpToDate>false</LinksUpToDate>
  <CharactersWithSpaces>83389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2022-12-09T06:57:41Z</cp:lastPrinted>
  <dcterms:modified xsi:type="dcterms:W3CDTF">2022-12-09T11:14:42Z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E331566CB4D04D72A6F5E25A884EA177</vt:lpwstr>
  </property>
</Properties>
</file>