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tblpX="8046" w:tblpY="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Муниципальная газета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  <w:lang w:val="ru-RU"/>
              </w:rPr>
              <w:t>374  от 12.02.2021</w:t>
            </w:r>
          </w:p>
          <w:p>
            <w:pPr>
              <w:rPr>
                <w:rFonts w:hint="default"/>
                <w:sz w:val="22"/>
                <w:szCs w:val="22"/>
                <w:lang w:val="ru-RU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С.В. Колесова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Учредитель газеты: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 Взвадского сельского поселения</w:t>
            </w:r>
          </w:p>
        </w:tc>
      </w:tr>
    </w:tbl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pacing w:line="240" w:lineRule="exact"/>
        <w:ind w:left="360" w:right="-185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Информация о противопожарной обстановке</w:t>
      </w:r>
    </w:p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>в  Старорусском муниципальном районе за 1 месяц 2021 года</w:t>
      </w:r>
    </w:p>
    <w:p>
      <w:pPr>
        <w:jc w:val="center"/>
        <w:rPr>
          <w:b/>
          <w:sz w:val="18"/>
          <w:szCs w:val="18"/>
        </w:rPr>
      </w:pPr>
    </w:p>
    <w:p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Противопожарная обстановка в Старорусском муниципальном районе стабильная. Так, количество пожаров находится на уровне АППГ (10 пожаров в 2020г., из них 8 подучетных объектов, 2 – возгорания травы, мусора, бесхозных объектов и пр., и 10 пожаров в 2021г., из них 8 подучетных объектов, 2 – возгорания травы, мусора, бесхозных объектов и пр.), травмирование людей на пожарах уменьшилось на 66,7 % (3 человека в 2020г. и 1 человек в 2021г.). Гибель людей на пожарах не зарегистрирована.</w:t>
      </w:r>
    </w:p>
    <w:p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На территории Старорусского муниципального района лесных пожаров не происходило.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Основными причинами пожаров являются: неисправность и нарушение правил пожарной безопасности при эксплуатации печного отопления – 5 случаев, поджог – 3 случая.</w:t>
      </w:r>
    </w:p>
    <w:p>
      <w:pPr>
        <w:jc w:val="both"/>
        <w:rPr>
          <w:sz w:val="18"/>
          <w:szCs w:val="18"/>
        </w:rPr>
      </w:pPr>
    </w:p>
    <w:tbl>
      <w:tblPr>
        <w:tblStyle w:val="13"/>
        <w:tblW w:w="127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1 месяц 2020г.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1 месяц 2021г.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Погибло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Материальный ущерб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1 335 000 рублей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890 000 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550 000 рублей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1 350 000 рублей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Спасено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 Р И Ч И Н Ы      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НЕОСТОРОЖНОЕ ОБРАЩЕНИЕ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ОГНЕМ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НППБ ПРИ УСТРОЙСТВЕ 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УСТРОЙСТВАИ ЭКСПЛУАТАЦИИ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ДЕТСКАЯ ШАЛОСТЬ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ПОДЖОГ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ПРИЧИНЫ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НППБ ПРИ ПРОВЕДЕНИИ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           </w:t>
            </w: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ЖИЛЫЕ ДОМА И КВАРТИРЫ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3/0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ДАЧИ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БАНИ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 ЖИЛЫХ ДОМАХ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НЕЖИЛЫЕ ДОМА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АВТОМАШИНЫ /МОТОЦИКЛЫ/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ПРОЧИЕ (СЕНО и т.д.)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 ОЖОГИ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ПРЕБЫВАНИЕМ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 ОБЪЕКТЫ ТОРГОВЛИ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 ПРОЧИЕ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УНИЧТОЖЕНО ПОЖАРАМИ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ПОВРЕЖДЕНО ОГНЕМ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 ТУШЕНИИ ПОЖАРОВ СПАСЕНО: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ЛЮДЕЙ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ЖИЛЫХ ДОМОВ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СТРОЕНИЙ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АВТОТЕХНИКИ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КОРМОВ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>
      <w:pPr>
        <w:ind w:firstLine="709"/>
        <w:jc w:val="both"/>
        <w:rPr>
          <w:sz w:val="18"/>
          <w:szCs w:val="18"/>
        </w:rPr>
      </w:pP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Рост количества подучетных пожаров был зарегистрирован на территории Великосельского сельского поселения. Рост количества возгораний травы, мусора, бесхозных объектов и пр. зарегистрирован на территории г. Старая Русса.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/ 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 / 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-16,7 / 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/ 0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Рост числа погибших (обнаруженных на местах пожаров) не зарегистрирован. 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 </w:t>
            </w:r>
          </w:p>
        </w:tc>
      </w:tr>
    </w:tbl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488"/>
        <w:ind w:left="0" w:firstLine="708"/>
        <w:rPr>
          <w:sz w:val="18"/>
          <w:szCs w:val="18"/>
        </w:rPr>
      </w:pPr>
      <w:r>
        <w:rPr>
          <w:sz w:val="18"/>
          <w:szCs w:val="18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488"/>
        <w:ind w:left="0" w:firstLine="708"/>
        <w:rPr>
          <w:sz w:val="18"/>
          <w:szCs w:val="18"/>
        </w:rPr>
      </w:pPr>
      <w:r>
        <w:rPr>
          <w:sz w:val="18"/>
          <w:szCs w:val="18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>
      <w:pPr>
        <w:ind w:firstLine="709"/>
        <w:jc w:val="both"/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Начальник отдела НД и ПР по Старорусскому, Парфинскому, Волотовскому, Поддорскому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и Холмскому районам УНД и ПР</w:t>
      </w:r>
      <w:r>
        <w:rPr>
          <w:rFonts w:hint="default"/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ГУ МЧС России по Новгородской области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подполковник внутренней службы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</w:t>
      </w:r>
      <w:r>
        <w:rPr>
          <w:rFonts w:hint="default"/>
          <w:sz w:val="18"/>
          <w:szCs w:val="18"/>
          <w:lang w:val="ru-RU"/>
        </w:rPr>
        <w:t xml:space="preserve">                                                                </w:t>
      </w:r>
      <w:r>
        <w:rPr>
          <w:sz w:val="18"/>
          <w:szCs w:val="18"/>
        </w:rPr>
        <w:t>О.О. Пахтусов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Российская Федерация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 xml:space="preserve">Администрация 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 xml:space="preserve">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ПОСТАНОВЛЕНИЕ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 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  <w:lang w:val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т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  <w:lang w:val="ru-RU"/>
        </w:rPr>
        <w:t xml:space="preserve">   08.02.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2021  №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  <w:lang w:val="ru-RU"/>
        </w:rPr>
        <w:t>9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 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</w:pP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Об утверждении схемы размещения нестационарных торговых объектов 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 xml:space="preserve">на территории 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 xml:space="preserve"> сельского поселения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 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В целях упорядочения размещения и функционирования нестационарных торговых объектов на территории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 сельского поселения, создания условий для улучшения организации и качества торгового обслуживания населения, повышения доступности товаров для населения, руководствуясь постановлением Министерства промышленности и торговли Новгородской области от 29.11.2019 № 5 «Об установлении Порядка разработки и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Администрация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 сельского поселения 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ПОСТАНОВЛЯЕТ:</w:t>
      </w:r>
    </w:p>
    <w:p>
      <w:pPr>
        <w:numPr>
          <w:ilvl w:val="0"/>
          <w:numId w:val="3"/>
        </w:numPr>
        <w:spacing w:after="0" w:line="240" w:lineRule="auto"/>
        <w:ind w:left="0" w:leftChars="0" w:firstLine="423" w:firstLineChars="235"/>
        <w:jc w:val="both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Утвердить прилагаемые схемы размещения нестационарных торговых объектов  на земельных участках, в зданиях, строениях, сооружениях, находящихся в государственной или муниципальной собственности на территории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  сельского поселения.</w:t>
      </w:r>
    </w:p>
    <w:p>
      <w:pPr>
        <w:spacing w:after="0" w:line="240" w:lineRule="auto"/>
        <w:ind w:left="360" w:firstLine="348"/>
        <w:jc w:val="both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2. Считать утратившими силу постановления Администрации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 сельского поселения: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     - от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20.07.2017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 №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55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 «</w:t>
      </w:r>
      <w:r>
        <w:rPr>
          <w:rFonts w:hint="default" w:ascii="Times New Roman" w:hAnsi="Times New Roman" w:cs="Times New Roman"/>
          <w:sz w:val="18"/>
          <w:szCs w:val="18"/>
        </w:rPr>
        <w:t xml:space="preserve">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Взвадского сельского поселения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>»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.</w:t>
      </w:r>
    </w:p>
    <w:p>
      <w:pPr>
        <w:spacing w:after="0" w:line="240" w:lineRule="auto"/>
        <w:ind w:left="0" w:leftChars="0" w:firstLine="660" w:firstLineChars="0"/>
        <w:jc w:val="both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>3. Опубликовать настоящее постановление в газете «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Взвадский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 вестник» и на официальном сайте Администрации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 сельского поселения в информационно-коммуникационной сети «Интернет».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> 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sz w:val="18"/>
          <w:szCs w:val="18"/>
          <w:lang w:eastAsia="ru-RU"/>
        </w:rPr>
        <w:drawing>
          <wp:inline distT="0" distB="0" distL="0" distR="0">
            <wp:extent cx="2048510" cy="781050"/>
            <wp:effectExtent l="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sectPr>
          <w:pgSz w:w="16838" w:h="11906" w:orient="landscape"/>
          <w:pgMar w:top="1418" w:right="1134" w:bottom="850" w:left="764" w:header="708" w:footer="708" w:gutter="0"/>
          <w:cols w:space="708" w:num="1"/>
          <w:docGrid w:linePitch="360" w:charSpace="0"/>
        </w:sectPr>
      </w:pP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> УТВЕРЖДЕНА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постановлением Администрации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 xml:space="preserve">Взвадского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 xml:space="preserve">сельского поселения от  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08.02.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>2021  №</w:t>
      </w:r>
      <w:r>
        <w:rPr>
          <w:rFonts w:hint="default" w:ascii="Times New Roman" w:hAnsi="Times New Roman" w:eastAsia="Times New Roman" w:cs="Times New Roman"/>
          <w:color w:val="3C3C3C"/>
          <w:sz w:val="18"/>
          <w:szCs w:val="18"/>
          <w:lang w:val="ru-RU"/>
        </w:rPr>
        <w:t>9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 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Схема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 xml:space="preserve">размещения нестационарных торговых объектов  на земельных участках, в зданиях, строениях, сооружениях, находящихся в государственной или муниципальной собственности на территории 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  <w:lang w:val="ru-RU"/>
        </w:rPr>
        <w:t>Взвадского</w:t>
      </w:r>
      <w:r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  <w:t> 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3C3C3C"/>
          <w:sz w:val="18"/>
          <w:szCs w:val="18"/>
        </w:rPr>
      </w:pPr>
    </w:p>
    <w:tbl>
      <w:tblPr>
        <w:tblStyle w:val="49"/>
        <w:tblW w:w="15877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92"/>
        <w:gridCol w:w="2886"/>
        <w:gridCol w:w="1480"/>
        <w:gridCol w:w="1480"/>
        <w:gridCol w:w="1242"/>
        <w:gridCol w:w="1718"/>
        <w:gridCol w:w="1480"/>
        <w:gridCol w:w="148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№ п/п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Учетный номер места размещения нестационарного торгового объекта</w:t>
            </w:r>
          </w:p>
        </w:tc>
        <w:tc>
          <w:tcPr>
            <w:tcW w:w="28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Адресные ориентиры места размещения  нестационарного торгового объекта (географические координаты)</w:t>
            </w:r>
          </w:p>
        </w:tc>
        <w:tc>
          <w:tcPr>
            <w:tcW w:w="14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4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Площадь нестационарного торгового объекта</w:t>
            </w:r>
          </w:p>
        </w:tc>
        <w:tc>
          <w:tcPr>
            <w:tcW w:w="17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4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Принадлежность к субъектам малого или среднего предпринимательства</w:t>
            </w:r>
          </w:p>
        </w:tc>
        <w:tc>
          <w:tcPr>
            <w:tcW w:w="1480" w:type="dxa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Период, на который планируется размещение нестационарного торгового объекта (начало  и окончание периода)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Статус места размещения нестационарного торгового объекта (действующее, перспективное)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1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№ 1</w:t>
            </w:r>
          </w:p>
        </w:tc>
        <w:tc>
          <w:tcPr>
            <w:tcW w:w="28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Подборовка, ул.Никольская, около д.№13</w:t>
            </w:r>
          </w:p>
        </w:tc>
        <w:tc>
          <w:tcPr>
            <w:tcW w:w="14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павильон</w:t>
            </w:r>
          </w:p>
        </w:tc>
        <w:tc>
          <w:tcPr>
            <w:tcW w:w="14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торговля  </w:t>
            </w: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продовольственными и непродовольственными</w:t>
            </w: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  товарами</w:t>
            </w:r>
          </w:p>
        </w:tc>
        <w:tc>
          <w:tcPr>
            <w:tcW w:w="124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38</w:t>
            </w: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 xml:space="preserve"> кв. м</w:t>
            </w:r>
          </w:p>
        </w:tc>
        <w:tc>
          <w:tcPr>
            <w:tcW w:w="171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разграниченная государственная собственность</w:t>
            </w:r>
          </w:p>
        </w:tc>
        <w:tc>
          <w:tcPr>
            <w:tcW w:w="14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павильон</w:t>
            </w:r>
          </w:p>
        </w:tc>
        <w:tc>
          <w:tcPr>
            <w:tcW w:w="14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10.09.2021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действующее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2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№2</w:t>
            </w:r>
          </w:p>
        </w:tc>
        <w:tc>
          <w:tcPr>
            <w:tcW w:w="28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д.Чертицко, ул.Ильменская, около д.№45</w:t>
            </w:r>
          </w:p>
        </w:tc>
        <w:tc>
          <w:tcPr>
            <w:tcW w:w="14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торговля  </w:t>
            </w: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продовольственными и непродовольственными</w:t>
            </w: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  товарами</w:t>
            </w:r>
          </w:p>
        </w:tc>
        <w:tc>
          <w:tcPr>
            <w:tcW w:w="124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 xml:space="preserve"> кв. м</w:t>
            </w:r>
          </w:p>
        </w:tc>
        <w:tc>
          <w:tcPr>
            <w:tcW w:w="171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разграниченная государственная собственность</w:t>
            </w: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</w:rPr>
              <w:t>павильон</w:t>
            </w:r>
          </w:p>
        </w:tc>
        <w:tc>
          <w:tcPr>
            <w:tcW w:w="1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 xml:space="preserve"> -</w:t>
            </w:r>
          </w:p>
        </w:tc>
        <w:tc>
          <w:tcPr>
            <w:tcW w:w="212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C3C3C"/>
                <w:sz w:val="18"/>
                <w:szCs w:val="18"/>
                <w:lang w:val="ru-RU"/>
              </w:rPr>
              <w:t>перспективное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C3C3C"/>
          <w:sz w:val="18"/>
          <w:szCs w:val="18"/>
        </w:rPr>
        <w:t>            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Новгородская область 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Старорусский район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ПОСТАНОВЛЕНИЕ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09.02.2021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10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p>
      <w:pPr>
        <w:tabs>
          <w:tab w:val="left" w:pos="3060"/>
        </w:tabs>
        <w:suppressAutoHyphens w:val="0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noWrap w:val="0"/>
            <w:vAlign w:val="top"/>
          </w:tcPr>
          <w:p>
            <w:pPr>
              <w:tabs>
                <w:tab w:val="left" w:pos="3060"/>
              </w:tabs>
              <w:suppressAutoHyphens w:val="0"/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О внесении изменений в постановление Администрации Взвадского сельского поселения от 16.01.2012 №18 «Об утверждении Реестра муниципальных услуг (функций), оказываемых (исполняемых) Администрацией Взвадского сельского поселения, муниципальными учреждениями</w:t>
            </w:r>
          </w:p>
        </w:tc>
      </w:tr>
    </w:tbl>
    <w:p>
      <w:pPr>
        <w:tabs>
          <w:tab w:val="left" w:pos="3060"/>
        </w:tabs>
        <w:suppressAutoHyphens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3060"/>
        </w:tabs>
        <w:suppressAutoHyphens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23.10.2014 № 637-ОЗ «О закреплении за сельскими поселениями Новгородской области вопросов местного значения», постановлением Администрации  Новгородской области от 05.12.2008 № 439 «О реестре государственных функций (услуг), исполняемых (предоставляемых) органами исполнительной власти области», Положением о реестре муниципальных функций, услуг, исполняемых, оказываемых Администрацией Взвадского сельского поселения и муниципальными учреждениями,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утверждённого</w:t>
      </w:r>
      <w:r>
        <w:rPr>
          <w:rFonts w:hint="default" w:ascii="Times New Roman" w:hAnsi="Times New Roman" w:cs="Times New Roman"/>
          <w:sz w:val="18"/>
          <w:szCs w:val="18"/>
        </w:rPr>
        <w:t xml:space="preserve"> постановлением Администрации Взвадского сельского поселения от 18.11.2011 № 90.  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ПОСТАНОВЛЯЮ: 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numPr>
          <w:ilvl w:val="1"/>
          <w:numId w:val="4"/>
        </w:num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Внести изменение в постановление Администрации Взвадского сельского поселения от 16.01.2012 № 18 «Об утверждении Реестра муниципальных услуг (функций), оказываемых (исполняемых) Администрацией Взвадского сельского поселения, муниципальными учреждениями», изложив прилагаемый Реестр   в новой редакции.</w:t>
      </w:r>
    </w:p>
    <w:p>
      <w:pPr>
        <w:pStyle w:val="109"/>
        <w:widowControl/>
        <w:tabs>
          <w:tab w:val="left" w:pos="567"/>
        </w:tabs>
        <w:ind w:firstLine="540"/>
        <w:jc w:val="both"/>
        <w:rPr>
          <w:rFonts w:hint="default" w:ascii="Times New Roman" w:hAnsi="Times New Roman" w:cs="Times New Roman"/>
          <w:b w:val="0"/>
          <w:sz w:val="18"/>
          <w:szCs w:val="18"/>
        </w:rPr>
      </w:pPr>
    </w:p>
    <w:p>
      <w:pPr>
        <w:pStyle w:val="109"/>
        <w:widowControl/>
        <w:numPr>
          <w:ilvl w:val="1"/>
          <w:numId w:val="5"/>
        </w:numPr>
        <w:tabs>
          <w:tab w:val="left" w:pos="567"/>
        </w:tabs>
        <w:ind w:left="0" w:firstLine="540"/>
        <w:jc w:val="both"/>
        <w:rPr>
          <w:rFonts w:hint="default" w:ascii="Times New Roman" w:hAnsi="Times New Roman" w:cs="Times New Roman"/>
          <w:b w:val="0"/>
          <w:sz w:val="18"/>
          <w:szCs w:val="18"/>
        </w:rPr>
      </w:pPr>
      <w:r>
        <w:rPr>
          <w:rFonts w:hint="default" w:ascii="Times New Roman" w:hAnsi="Times New Roman" w:cs="Times New Roman"/>
          <w:b w:val="0"/>
          <w:sz w:val="18"/>
          <w:szCs w:val="18"/>
        </w:rPr>
        <w:t>Опубликовать настоящее постановление в муниципальной газете «Взвадский  вестник»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 w:val="0"/>
          <w:sz w:val="18"/>
          <w:szCs w:val="18"/>
        </w:rPr>
        <w:t>и разместить на официальном сайте Администрации сельского поселения сети Интернет.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eastAsia="Arial" w:cs="Times New Roman"/>
          <w:b/>
          <w:bCs/>
          <w:sz w:val="18"/>
          <w:szCs w:val="18"/>
          <w:lang w:val="ru-RU"/>
        </w:rPr>
        <w:t xml:space="preserve">Глава </w:t>
      </w:r>
      <w:r>
        <w:rPr>
          <w:rFonts w:hint="default" w:ascii="Times New Roman" w:hAnsi="Times New Roman" w:eastAsia="Arial" w:cs="Times New Roman"/>
          <w:b/>
          <w:bCs/>
          <w:sz w:val="18"/>
          <w:szCs w:val="18"/>
        </w:rPr>
        <w:t>администрации</w:t>
      </w:r>
      <w:r>
        <w:rPr>
          <w:rFonts w:hint="default" w:ascii="Times New Roman" w:hAnsi="Times New Roman" w:eastAsia="Arial" w:cs="Times New Roman"/>
          <w:b/>
          <w:bCs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sz w:val="18"/>
          <w:szCs w:val="18"/>
        </w:rPr>
        <w:t xml:space="preserve">Взвадского сельского поселения                                          </w:t>
      </w:r>
      <w:r>
        <w:rPr>
          <w:rFonts w:hint="default" w:ascii="Times New Roman" w:hAnsi="Times New Roman" w:eastAsia="Arial" w:cs="Times New Roman"/>
          <w:b/>
          <w:bCs/>
          <w:sz w:val="18"/>
          <w:szCs w:val="18"/>
          <w:lang w:val="ru-RU"/>
        </w:rPr>
        <w:t>С.В. Колесова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постановлением Администрации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сельского поселения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от 16.01.2012     №18</w:t>
      </w:r>
    </w:p>
    <w:p>
      <w:pPr>
        <w:jc w:val="righ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(в редакции от 09.02.2021        №10 )</w:t>
      </w:r>
      <w:r>
        <w:rPr>
          <w:rFonts w:hint="default" w:ascii="Times New Roman" w:hAnsi="Times New Roman" w:cs="Times New Roman"/>
          <w:sz w:val="18"/>
          <w:szCs w:val="18"/>
        </w:rPr>
        <w:t xml:space="preserve">   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РЕЕСТР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муниципальных услуг (функций), оказываемых (исполняемых) 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Администрацией Взвадского сельского поселения, муниципальными учреждениями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437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543"/>
        <w:gridCol w:w="1971"/>
        <w:gridCol w:w="156"/>
        <w:gridCol w:w="4394"/>
        <w:gridCol w:w="3827"/>
        <w:gridCol w:w="992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услуги, функции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Наименование органа оказывающего (исполняющего), услугу (функцию) 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Нормативно-правовой акт, регламентирующий исполнение, оказание муниципальной функции, услуги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Нормативный правовой акт, устанавливающий возможность исполнения, оказания муниципальной функции, услуги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Приме-чание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2"/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Раздел 1. Муниципальные функции, исполняемые Администрацией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2"/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1.1. Муниципальные функции, исполняемые Администрацией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2"/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1.1.1. Муниципальный контроль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Осуществление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государственных гарантий условий выделения, получения, целевого использования и возврата бюджетных средств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 23.01.2012 № 26 «Об утверждении 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средств»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статья 270 Бюджетного кодекса Российской Федерации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Осуществление муниципального контроля за обеспечением сохранности автомобильных дорог местного значения в границах населенных пунктов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.10.2011 №77 «Об утверждении административного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регламента проведения проверок граждан, юридических лиц и индивидуальных предпринимателей при осуществлении м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униципального контроля за обеспечением сохранности автомобильных дорог местного значения Взвадского сельского поселения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должностными лицами Администрации Взвадского сельского поселения»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(в редакции постановления от 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.03.2019 № 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Контроль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от 23.01.2012 № 27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 утверждении административного регламента исполнения муниципальной функции «Контроль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за соблюдением установленного порядка управления и распоряжения имуществом, находящимся в муниципальной собственности поселения»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Часть 1 статьи 38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Федерального закона от 6 октября 2003 года   № 131-ФЗ «Об общих принципах организации местного самоуправления в Российской Федерации»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Раздел 2.  Муниципальные и государственные услуги, предоставляемые Администрацией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2"/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2.1. Муниципальные услуги, предоставляемые Администрацией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2.1.1. Услуги в области учета, управления и распоряжения муниципальным имуществом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от 16.01.2012 № 8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 утверждении административного регламента по оказанию муниципальной услуги «Заключение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пункт 3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Приватизация зданий, строений, сооружений, помещений, находящихся в муниципальной собственности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  16.01.2012    № 7 «Об утверждении административного регламента по предоставлению муниципальной услуги «Приватизация зданий, строений, сооружений, помещений, находящихся в муниципальной собственности»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пункт 3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часть 2 статьи 6 Федерального закона от 21 декабря 2001 года № 178-ФЗ «О приватизации государственного и муниципального имущества», Решение Совета депутатов Взвадского сельского поселения от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19.12.2011 № 51 «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 утверждении Положения о порядке управления и распоряжения имуществом Взвадского сельского поселения»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suppressAutoHyphens w:val="0"/>
              <w:snapToGrid w:val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"garantf1://16443825.0"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Предоставление объектов муниципальной собственности    в хозяйственное ведение, оперативное управление 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  23.01.2012    № 24 «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Об утверждении административного</w:t>
            </w:r>
          </w:p>
          <w:p>
            <w:pPr>
              <w:suppressAutoHyphens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регламента по предоставлению муниципальной   услуги «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Предоставление объектов   муниципальной   собственности в хозяйственное ведение, оперативное управление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»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Федерации», Решение Совета депутатов Взвадского сельского поселения от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28.04.2011 № 54 «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 утверждении Положения о порядке управления и распоряжения имуществом Взвадского сельского поселения»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suppressAutoHyphens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Предоставления во владение и (или) пользование муниципального имущества, включенного в Перечень муниципального имущества Взвадского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Взвадского поселения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от   31.05.2019    №  39 «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 утверждении административного регламент предоставления муниципальной услуги «Предоставления во владение и (или) пользование муниципального имущества, включенного в Перечень муниципального имущества Взвадского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закон от 24.07.2007 № 209 ФЗ «О развитии малого и среднего предпринимательства в Российской Федерации»,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Федерального закона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10.04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.2019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«Об утверждении Порядка формирования, ведения ежегодного дополнения и опубликования перечня муниципального имущества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 в целях предоставления во  владение и (или) пользование субъектам малого и среднего предпринимательства и  организациям, образующим инфраструктуру поддержки субъектов малого и  среднего предпринимательства»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2.1.2. Услуги в области архитектуры и градостроительства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3C3C3C"/>
                <w:spacing w:val="0"/>
                <w:sz w:val="18"/>
                <w:szCs w:val="18"/>
              </w:rPr>
              <w:t xml:space="preserve">Присвоение адреса объекту адресации, изменение, аннулирование адреса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16.01.2012   № 15 «Об   утверждении    административного регламента    предоставления муниципальной услуги «Присвоение адреса объекту адресации, изменение, аннулирование адреса»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(в редакции постановление от 14.04.2020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32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Пункт 21 части 1 статьи 14, Федерального закона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2.1.3.  Услуги в области земельных отношений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Предоставление разрешения на проведение земляных работ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bCs/>
                <w:spacing w:val="-4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24.07.2017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 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56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18"/>
                <w:szCs w:val="18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Предоставление разрешения на проведение земляных работ</w:t>
            </w:r>
            <w:r>
              <w:rPr>
                <w:rFonts w:hint="default" w:ascii="Times New Roman" w:hAnsi="Times New Roman" w:cs="Times New Roman"/>
                <w:bCs/>
                <w:spacing w:val="-4"/>
                <w:sz w:val="18"/>
                <w:szCs w:val="18"/>
              </w:rPr>
              <w:t>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(в редакции постановление от 14.04.2020 № 48)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ru-RU" w:eastAsia="hi-I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Пункт 3 части 1 статьи 14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Федерального закона от 6 октября 2003 года №131-ФЗ «Об общих принципах организации местного самоуправления в Российской Федерации»,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Часть 2 статьи 11 Земельного Кодекса Российской Федерации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Администрация поселения 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17.04.2015   № 16 «Об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Предварительное согласование предоставления земельного участка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(в редакции постановление от 14.04.2020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34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Гражданский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"consultantplus://offline/ref=3284F2971A8AB3C49838C1B6E372E8006DA1975F7A7E1843FC392BDB6Eb7H6D"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18"/>
                <w:rFonts w:hint="default" w:ascii="Times New Roman" w:hAnsi="Times New Roman" w:eastAsia="SimSun" w:cs="Times New Roman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 Российской Федерации; Земельный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"consultantplus://offline/ref=3284F2971A8AB3C49838C1B6E372E8006DA1975F7B781843FC392BDB6Eb7H6D"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18"/>
                <w:rFonts w:hint="default" w:ascii="Times New Roman" w:hAnsi="Times New Roman" w:eastAsia="SimSun" w:cs="Times New Roman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 Российской Федерации;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Администрация поселения 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20.04.2015   № 18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Гражданский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"consultantplus://offline/ref=3284F2971A8AB3C49838C1B6E372E8006DA1975F7A7E1843FC392BDB6Eb7H6D"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18"/>
                <w:rFonts w:hint="default" w:ascii="Times New Roman" w:hAnsi="Times New Roman" w:eastAsia="SimSun" w:cs="Times New Roman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 Российской Федерации; Земельный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"consultantplus://offline/ref=3284F2971A8AB3C49838C1B6E372E8006DA1975F7B781843FC392BDB6Eb7H6D"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18"/>
                <w:rFonts w:hint="default" w:ascii="Times New Roman" w:hAnsi="Times New Roman" w:eastAsia="SimSun" w:cs="Times New Roman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 Российской Федерации;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Предоставление земельных участков, на которых расположены здания, сооружения, помещения в них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20.04.2015 № 17 «Об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сооружения, помещения в них»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Гражданский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"consultantplus://offline/ref=3284F2971A8AB3C49838C1B6E372E8006DA1975F7A7E1843FC392BDB6Eb7H6D"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18"/>
                <w:rFonts w:hint="default" w:ascii="Times New Roman" w:hAnsi="Times New Roman" w:eastAsia="SimSun" w:cs="Times New Roman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 Российской Федерации; Земельный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instrText xml:space="preserve"> HYPERLINK "consultantplus://offline/ref=3284F2971A8AB3C49838C1B6E372E8006DA1975F7B781843FC392BDB6Eb7H6D"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Style w:val="18"/>
                <w:rFonts w:hint="default" w:ascii="Times New Roman" w:hAnsi="Times New Roman" w:eastAsia="SimSun" w:cs="Times New Roman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hi-IN" w:bidi="hi-IN"/>
              </w:rPr>
              <w:t xml:space="preserve"> Российской Федерации;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Cs/>
                <w:sz w:val="18"/>
                <w:szCs w:val="18"/>
                <w:lang w:eastAsia="hi-IN" w:bidi="hi-IN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от  03.06.2019  № 44 «</w:t>
            </w:r>
            <w:r>
              <w:rPr>
                <w:rFonts w:hint="default" w:ascii="Times New Roman" w:hAnsi="Times New Roman" w:eastAsia="SimSun" w:cs="Times New Roman"/>
                <w:bCs/>
                <w:sz w:val="18"/>
                <w:szCs w:val="18"/>
                <w:lang w:eastAsia="hi-IN" w:bidi="hi-IN"/>
              </w:rPr>
              <w:t>Об утверждении Административного регламента предоставления муниципальной услуги по предоставлению муниципальной услуги «Предоставление земельных участков из земель сельскохозяйственного назначения»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Гражданский 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instrText xml:space="preserve"> HYPERLINK "consultantplus://offline/ref=3284F2971A8AB3C49838C1B6E372E8006DA1975F7A7E1843FC392BDB6Eb7H6D"</w:instrTex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 Российской Федерации; Земельный 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instrText xml:space="preserve"> HYPERLINK "consultantplus://offline/ref=3284F2971A8AB3C49838C1B6E372E8006DA1975F7B781843FC392BDB6Eb7H6D"</w:instrTex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 Российской Федерации;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6 октября 2003 года №131-ФЗ «Об общих принципах организации местного самоуправления в Российской Федерации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SimSun" w:cs="Times New Roman"/>
                <w:bCs/>
                <w:sz w:val="18"/>
                <w:szCs w:val="18"/>
                <w:lang w:eastAsia="hi-I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Организация и проведение аукциона по продаже земельного участка, находящегося в муниципальной собственности или аукциона на право заключения договора аренды такого земельного участка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.2021 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 «Об утверждении Административного регламента по предоставлению муниципальной услуги «Организация и проведение аукциона по продаже земельного участка, находящегося в муниципальной собственности или аукциона на право заключения договора аренды такого земельного участка»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Гражданский 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instrText xml:space="preserve"> HYPERLINK "consultantplus://offline/ref=3284F2971A8AB3C49838C1B6E372E8006DA1975F7A7E1843FC392BDB6Eb7H6D"</w:instrTex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 Российской Федерации; Земельный 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instrText xml:space="preserve"> HYPERLINK "consultantplus://offline/ref=3284F2971A8AB3C49838C1B6E372E8006DA1975F7B781843FC392BDB6Eb7H6D"</w:instrTex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 Российской Федерации;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6 октября 2003 года №131-ФЗ «Об общих принципах организации местного самоуправления в Российской Федерации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hi-I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Прекращение права постоянного (бессрочного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4111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.0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.2021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 xml:space="preserve"> «Об утверждении Административного регламента по предоставлению муниципальной услуги «Прекращения права постоянного (бессрочного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      </w:r>
          </w:p>
          <w:p>
            <w:pPr>
              <w:widowControl w:val="0"/>
              <w:tabs>
                <w:tab w:val="left" w:pos="4111"/>
              </w:tabs>
              <w:spacing w:line="240" w:lineRule="exact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Гражданский 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instrText xml:space="preserve"> HYPERLINK "consultantplus://offline/ref=3284F2971A8AB3C49838C1B6E372E8006DA1975F7A7E1843FC392BDB6Eb7H6D"</w:instrTex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 Российской Федерации; Земельный 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instrText xml:space="preserve"> HYPERLINK "consultantplus://offline/ref=3284F2971A8AB3C49838C1B6E372E8006DA1975F7B781843FC392BDB6Eb7H6D"</w:instrTex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</w:rPr>
              <w:t>кодекс</w:t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  <w:t xml:space="preserve"> Российской Федерации;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SimSun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6 октября 2003 года №131-ФЗ «Об общих принципах организации местного самоуправления в Российской Федерации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38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2.1.4. Прочие муниципальные услуги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Выдача справок об участии граждан в приватизации жилищного фонда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23.01.2012      № 25 «Об утверждении административного регламента по предоставлению муниципальной услуги «Выдача справок об участии граждан в приватизации жилищного фонда»</w:t>
            </w:r>
          </w:p>
          <w:p>
            <w:pPr>
              <w:suppressAutoHyphens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Пункт 6 части 1 статьи 14 Федерального закона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snapToGrid w:val="0"/>
              <w:jc w:val="both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Оказание поддержки субъектам малого и среднего предпринимательства в рамках реализации муниципальных программ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32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32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16.01.2012 № 17 «Об утверждении административного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регламента предоставления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муниципальной услуги «Оказание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поддержки субъектам малого и среднего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предпринимательства в рамках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реализации муниципальных программ» (в редакции постановления 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06.05.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2019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Федеральный закон от 24 июня 2007 года № 209 – ФЗ «О развитии малого и среднего предпринимательства в Российской Федерации»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.05.2019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«Об утверждении административного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регламента предоставления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муниципальной услуги «Выдача специальных разрешений на движение по автомобильным дорогам местного значения тяжеловесного и (или) крупногабаритного транспортного средства»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(в редакции постановление от 14.04.2020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35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540" w:firstLineChars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instrText xml:space="preserve">HYPERLINK consultantplus://offline/ref=A185C8364101769F6B0C2EDA4ECF6D2456CB5BF574591B9DB59E3831296BCA9C017E16BA79267CA5z4D3G</w:instrTex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закон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от 27.07.2006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Областной закон Новгородской области от 23.11.2014 № 637-ОЗ «О закреплении за сельскими поселениями Новгородской области вопросов местного значения»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yellow"/>
                <w:lang w:val="ru-RU" w:eastAsia="ar-SA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Включение сведений о месте (площадке) накопления твердых коммунальных отходов в реестр мест (площадок) накопления твердых коммунальных отходов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 Старорусского района Новгородской области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поселения от 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.08.2019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67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«Об утверждении административного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регламента предоставления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 Старорусского района Новгородской области»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от 24.06.1998 № 89-ФЗ «Об отходах производства и потребления», 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 администрации поселения 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4.07.2019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59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«Об обустройстве мест (площадок) накопления твердых коммунальных отходов и ведения их реестра на территории Взвадского сельского поселения»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Согласование создания места (площадки) накопления твердых коммунальных отходов на территории территорий местного значения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 Старорусского района Новгородской области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постановление администрации поселения от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.08.2019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«Об утверждении административного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регламента предоставления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муниципальной услуги «Согласование создания места (площадки) накопления твердых коммунальных отходов на территории территорий местного значения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 Старорусского района Новгородской области»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Федеральный закон от 24.06.1998 № 89-ФЗ «Об отходах производства и потребления», 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 администрации поселения от 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.07.2019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/>
              </w:rPr>
              <w:t>59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 xml:space="preserve"> «Об обустройстве мест (площадок) накопления твердых коммунальных отходов и ведения их реестра на территории Взвадского сельского поселения»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1541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2.2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Государственные услуги, предоставляемые Администрацией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сельского поселения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Раздел 3. Муниципальные услуги, оказываемые муниципальными учреждениями и иными организациями,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 которых размещается муниципальное задание (заказ), выполняемое за счет средств местного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3.1. Муниципальные услуги в области культуры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Организация и проведение культурно-массовых мероприятий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МАУ 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Взвадский СДК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napToGrid w:val="0"/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Постановление Администрации Взвадского сельского поселения</w:t>
            </w: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«</w:t>
            </w:r>
            <w:r>
              <w:rPr>
                <w:rFonts w:hint="default" w:ascii="Times New Roman" w:hAnsi="Times New Roman" w:cs="Times New Roman"/>
                <w:bCs/>
                <w:spacing w:val="-1"/>
                <w:sz w:val="18"/>
                <w:szCs w:val="18"/>
              </w:rPr>
              <w:t>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 утверждении муниципального задания»  </w:t>
            </w:r>
          </w:p>
          <w:p>
            <w:pPr>
              <w:suppressAutoHyphens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 w:val="0"/>
              <w:snapToGrid w:val="0"/>
              <w:jc w:val="both"/>
              <w:rPr>
                <w:rFonts w:hint="default" w:ascii="Times New Roman" w:hAnsi="Times New Roman" w:cs="Times New Roman"/>
                <w:bCs/>
                <w:spacing w:val="-1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Федерации», Постановление Администрации поселения от 19.02.2016 № 34 «</w:t>
            </w:r>
            <w:r>
              <w:rPr>
                <w:rFonts w:hint="default" w:ascii="Times New Roman" w:hAnsi="Times New Roman" w:cs="Times New Roman"/>
                <w:bCs/>
                <w:spacing w:val="-1"/>
                <w:sz w:val="18"/>
                <w:szCs w:val="18"/>
              </w:rPr>
              <w:t>Об утверждении ведомственного перечня услуг и работ»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shd w:val="clear" w:color="auto" w:fill="FFFF00"/>
              </w:rPr>
            </w:pPr>
          </w:p>
        </w:tc>
      </w:tr>
    </w:tbl>
    <w:p>
      <w:pPr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jc w:val="both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11.02.2021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12 </w:t>
      </w:r>
    </w:p>
    <w:p>
      <w:pPr>
        <w:spacing w:after="48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118" w:type="dxa"/>
            <w:noWrap w:val="0"/>
            <w:vAlign w:val="top"/>
          </w:tcPr>
          <w:p>
            <w:pPr>
              <w:autoSpaceDN w:val="0"/>
              <w:adjustRightInd w:val="0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В соответствии Федеральным законом от 06.10.2003 года № 131-ФЗ «Об общих принципах организации местного самоуправления в Российской Федерации»,   на основании распоряжения Администрации сельского поселения от 28.09.2018 № 20-рг «О внесении изменений в Перечень муниципальных программ Взвадского сельского поселения» Администрация Взвадского сельского поселения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ПОСТАНОВЛЯЕТ: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 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18"/>
          <w:szCs w:val="18"/>
        </w:rPr>
        <w:t>,  утвержденную постановлением Администрации Взвадского сельского поселения от 11.11.2013 №117:</w:t>
      </w: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1.1. 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>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, утвержденную постановлением Администрации Взвадского сельского поселения № 117 от 11.11.2013 внести следующие изменения: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1.1.1.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7. Объемы и источники финансирования муниципальной программы в целом и по годам реализации в следующей редакции:</w:t>
      </w:r>
    </w:p>
    <w:p>
      <w:pPr>
        <w:autoSpaceDN w:val="0"/>
        <w:adjustRightInd w:val="0"/>
        <w:spacing w:line="360" w:lineRule="exact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Источником финансирования программы является бюджет Старорусского муниципального района и бюджет Взвадского сельского поселения.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По годам   реализации финансирование программы составляет (тыс.руб.): 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560"/>
        <w:gridCol w:w="1842"/>
        <w:gridCol w:w="1276"/>
        <w:gridCol w:w="170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789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381,0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257,6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326,0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120,5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446,5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217,0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316,0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237,9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553,9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310,0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207,3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517,3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421,0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187,8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608,8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173,3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454,4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176,5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457,6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2412,2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1988,9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4493,1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  <w:sectPr>
          <w:pgSz w:w="15840" w:h="12240" w:orient="landscape"/>
          <w:pgMar w:top="1497" w:right="850" w:bottom="697" w:left="425" w:header="720" w:footer="720" w:gutter="0"/>
          <w:cols w:space="720" w:num="1"/>
        </w:sectPr>
      </w:pP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</w:t>
      </w:r>
    </w:p>
    <w:p>
      <w:pPr>
        <w:rPr>
          <w:rFonts w:hint="default" w:ascii="Times New Roman" w:hAnsi="Times New Roman" w:cs="Times New Roman"/>
          <w:sz w:val="18"/>
          <w:szCs w:val="18"/>
        </w:rPr>
        <w:sectPr>
          <w:pgSz w:w="15840" w:h="12240" w:orient="landscape"/>
          <w:pgMar w:top="1701" w:right="1134" w:bottom="850" w:left="1134" w:header="720" w:footer="720" w:gutter="0"/>
          <w:cols w:space="720" w:num="1"/>
        </w:sect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FF0000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        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 в следующей редакции:     </w:t>
      </w:r>
    </w:p>
    <w:p>
      <w:pPr>
        <w:pStyle w:val="489"/>
        <w:jc w:val="center"/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2014-2023 годы»</w:t>
      </w:r>
    </w:p>
    <w:tbl>
      <w:tblPr>
        <w:tblStyle w:val="13"/>
        <w:tblW w:w="1545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727"/>
        <w:gridCol w:w="1559"/>
        <w:gridCol w:w="900"/>
        <w:gridCol w:w="1085"/>
        <w:gridCol w:w="1559"/>
        <w:gridCol w:w="720"/>
        <w:gridCol w:w="720"/>
        <w:gridCol w:w="720"/>
        <w:gridCol w:w="817"/>
        <w:gridCol w:w="755"/>
        <w:gridCol w:w="756"/>
        <w:gridCol w:w="898"/>
        <w:gridCol w:w="1041"/>
        <w:gridCol w:w="75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1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27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085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080" w:type="dxa"/>
            <w:gridSpan w:val="10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1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7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2014 – 2023 годы»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2014 - 2023 гг.</w:t>
            </w:r>
          </w:p>
        </w:tc>
        <w:tc>
          <w:tcPr>
            <w:tcW w:w="1085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326,0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316,0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310,0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421,0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281,1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281,1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143,5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70,4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47,1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80,0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4" w:hRule="atLeast"/>
        </w:trPr>
        <w:tc>
          <w:tcPr>
            <w:tcW w:w="5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noWrap w:val="0"/>
            <w:vAlign w:val="top"/>
          </w:tcPr>
          <w:p>
            <w:pPr>
              <w:spacing w:line="276" w:lineRule="auto"/>
              <w:ind w:left="-56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2014 - 2023 годы»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2014 - 2023 гг.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3.1.1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3.2.1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3.2.2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Администрации Взвадского сельского поселения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Областной бюджет 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224,6</w:t>
            </w:r>
          </w:p>
        </w:tc>
        <w:tc>
          <w:tcPr>
            <w:tcW w:w="817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151,2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136,9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ind w:firstLine="90" w:firstLine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140,7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93,3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86,5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ab/>
      </w: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1.2. Внести изменения в паспорт муниципальной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2014-2023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2014-2023 годы» заменив: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          1.2.1.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154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2977"/>
        <w:gridCol w:w="3401"/>
        <w:gridCol w:w="2268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457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381,0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326,0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74,0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143,5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316,0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86,7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402,7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310,0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70,4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380,4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421,0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47,1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468,1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361,1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90,0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2412,2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1035,7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3539,9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2014-2023 годы»  в следующей редакции: </w:t>
      </w: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pPr w:leftFromText="180" w:rightFromText="180" w:tblpY="1"/>
        <w:tblOverlap w:val="never"/>
        <w:tblW w:w="16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659"/>
        <w:gridCol w:w="1718"/>
        <w:gridCol w:w="1287"/>
        <w:gridCol w:w="1389"/>
        <w:gridCol w:w="1809"/>
        <w:gridCol w:w="714"/>
        <w:gridCol w:w="757"/>
        <w:gridCol w:w="757"/>
        <w:gridCol w:w="843"/>
        <w:gridCol w:w="755"/>
        <w:gridCol w:w="711"/>
        <w:gridCol w:w="711"/>
        <w:gridCol w:w="72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0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670" w:type="dxa"/>
            <w:gridSpan w:val="10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0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Задача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– Ремонт автомобильных дорог общего пользования местного значения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Школьная 260 м.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Старорусского муниципального района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289,0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Заводская, протяженностью 350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153,0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270,0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28,4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Озерная, протяженностью 320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143,5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Зеленая, протяженностью 500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Взвадская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Взвад, улица Тихая, протяженностью 210 м.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198,6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 Корпово, улица Славная, протяженностью 500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д.Корпово, ул. Лесная, протяженностью 1060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326,0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74,0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22,6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Ремонт автомобильной дороги общего пользования местного значения по д.Отвидино, протяженностью 580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1.10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Ремонт автомобильной дороги общего пользования местного значения по д.Взвад, ул. Луговая,, протяженностью 1000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281,1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65,0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1.11</w:t>
            </w:r>
          </w:p>
        </w:tc>
        <w:tc>
          <w:tcPr>
            <w:tcW w:w="165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Ремонт автомобильной дороги общего пользования местного значения по д.Взвад, ул. Взвадская, протяженностью 90 м</w:t>
            </w:r>
          </w:p>
        </w:tc>
        <w:tc>
          <w:tcPr>
            <w:tcW w:w="1718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389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70,0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1.12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Ремонт участка автомобильной дороги общего пользования местного значения по д.Корпово ул.Лесная, протяжённостью 88 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2020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1.1.2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27,0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40,0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1.13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Ремонт участка автомобильной дороги общего пользования местного значения по д.Взвад ул.Речная, протяжённостью 315 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2021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1.1.3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17,5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332,5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1.14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Ремонт участка автомобильной дороги общего пользования местного значения по д.Взвад ул.Зеленая, протяжённостью 120 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2021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1.1.4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Областной бюджет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4,606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88,5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32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1.2..1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32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Проведение экспертизы смет на ремонт автомобильных дорог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Бюджет Взвадского сельского поселения</w:t>
            </w:r>
          </w:p>
        </w:tc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15,1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7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15,0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</w:t>
      </w: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1.3.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2014-2023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2014-2023 годы»:            </w:t>
      </w:r>
    </w:p>
    <w:p>
      <w:pPr>
        <w:widowControl w:val="0"/>
        <w:suppressAutoHyphens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        1.3.1.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tbl>
      <w:tblPr>
        <w:tblStyle w:val="13"/>
        <w:tblW w:w="15092" w:type="dxa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410"/>
        <w:gridCol w:w="2835"/>
        <w:gridCol w:w="3118"/>
        <w:gridCol w:w="2552"/>
        <w:gridCol w:w="2126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3992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224,6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73,5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151,2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136,9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136,9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140,7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140,7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93,3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86,5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953,2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953,2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</w:t>
      </w: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3.2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подпрограммы «Содержание автомобильных дорог   местного значения на территории Взвадского сельского поселения на 2014-2023 годы» в следующей редакции:   </w:t>
      </w: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«Мероприятия подпрограммы «Содержание автомобильных дорог   местного значения на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</w:p>
    <w:p>
      <w:pPr>
        <w:pStyle w:val="489"/>
        <w:overflowPunct w:val="0"/>
        <w:jc w:val="center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545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01"/>
        <w:gridCol w:w="1843"/>
        <w:gridCol w:w="993"/>
        <w:gridCol w:w="1133"/>
        <w:gridCol w:w="1843"/>
        <w:gridCol w:w="709"/>
        <w:gridCol w:w="708"/>
        <w:gridCol w:w="851"/>
        <w:gridCol w:w="851"/>
        <w:gridCol w:w="851"/>
        <w:gridCol w:w="709"/>
        <w:gridCol w:w="709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15" w:type="dxa"/>
            <w:gridSpan w:val="10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28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 – 2023 гг.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224,6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22,1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106,9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140,7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93,3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86,5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2014-2023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2014-2023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51.4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51,2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1.4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30,0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5028" w:type="dxa"/>
            <w:gridSpan w:val="1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2.1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Паспортизация автомобильной дороги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д.Взвад ул.Луговая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 w:bidi="ar-SA"/>
              </w:rPr>
              <w:t>2.1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contextualSpacing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2.2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Паспортизация площади Успенская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2020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2.2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en-US"/>
              </w:rPr>
              <w:t>0</w:t>
            </w:r>
          </w:p>
        </w:tc>
      </w:tr>
    </w:tbl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       2. Контроль за выполнением постановления оставляю за собой.</w:t>
      </w:r>
    </w:p>
    <w:p>
      <w:pPr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    Глава администрации                                                        С.В. Колесова</w:t>
      </w:r>
    </w:p>
    <w:p>
      <w:pPr>
        <w:ind w:firstLine="54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contextualSpacing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П О С Т А Н О В Л Е Н И Е</w:t>
      </w:r>
    </w:p>
    <w:p>
      <w:pPr>
        <w:spacing w:before="48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09.02.2021    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11 </w:t>
      </w:r>
    </w:p>
    <w:p>
      <w:pPr>
        <w:spacing w:after="480"/>
        <w:ind w:left="-14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5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муниципальную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программу Взвадского сельского поселения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«Организация благоустройства территории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и содержания объектов внешнего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благоустройства на территории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Взвадского сельского поселения 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на 2014-202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>
      <w:pPr>
        <w:pStyle w:val="50"/>
        <w:numPr>
          <w:ilvl w:val="0"/>
          <w:numId w:val="6"/>
        </w:numPr>
        <w:suppressAutoHyphens w:val="0"/>
        <w:ind w:left="0" w:firstLine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Взвадского сельского поселения на 2014-2023 годы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Взвадского сельского поселения от 11.11.2013 №111:</w:t>
      </w:r>
    </w:p>
    <w:p>
      <w:pPr>
        <w:pStyle w:val="50"/>
        <w:suppressAutoHyphens w:val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pStyle w:val="50"/>
        <w:suppressAutoHyphens w:val="0"/>
        <w:ind w:left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2014-2023 годы», утверждённую постановлением Администрации Взвадского сельского поселения № 111 от 11.11.2013 внести следующие изменения:</w:t>
      </w:r>
    </w:p>
    <w:p>
      <w:pPr>
        <w:widowControl w:val="0"/>
        <w:autoSpaceDE w:val="0"/>
        <w:ind w:left="900" w:firstLine="2502"/>
        <w:contextualSpacing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</w:p>
    <w:p>
      <w:pPr>
        <w:pStyle w:val="50"/>
        <w:suppressAutoHyphens w:val="0"/>
        <w:ind w:left="0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1.1.1.  изложить пункт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6. Объемы и источники финансирования муниципальной программы в целом и по годам реализации в следующей редакции:</w:t>
      </w:r>
    </w:p>
    <w:p>
      <w:pPr>
        <w:widowControl w:val="0"/>
        <w:autoSpaceDE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463,7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421,5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583,6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582,1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751,5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560,6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1312,1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289,8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376,8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1281,5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420,0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502,6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976,6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248,6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1885,5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289,8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3963,3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6242,1</w:t>
            </w:r>
          </w:p>
        </w:tc>
      </w:tr>
    </w:tbl>
    <w:p>
      <w:pPr>
        <w:widowControl w:val="0"/>
        <w:autoSpaceDE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widowControl w:val="0"/>
        <w:numPr>
          <w:ilvl w:val="0"/>
          <w:numId w:val="0"/>
        </w:numPr>
        <w:autoSpaceDE w:val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32"/>
        <w:rPr>
          <w:rFonts w:hint="default" w:ascii="Times New Roman" w:hAnsi="Times New Roman" w:cs="Times New Roman"/>
          <w:bCs/>
          <w:color w:val="33556B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b/>
          <w:bCs/>
          <w:color w:val="33556B"/>
          <w:sz w:val="28"/>
          <w:szCs w:val="28"/>
        </w:rPr>
        <w:t xml:space="preserve">                                      </w:t>
      </w:r>
    </w:p>
    <w:p>
      <w:pPr>
        <w:widowControl w:val="0"/>
        <w:autoSpaceDE w:val="0"/>
        <w:ind w:firstLine="720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951" w:right="707" w:bottom="720" w:left="1134" w:header="720" w:footer="720" w:gutter="0"/>
          <w:cols w:space="720" w:num="1"/>
          <w:docGrid w:linePitch="272" w:charSpace="0"/>
        </w:sect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.</w:t>
      </w:r>
    </w:p>
    <w:p>
      <w:pPr>
        <w:widowControl w:val="0"/>
        <w:autoSpaceDE w:val="0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1.1.2. изложить таблицу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2014-2023 годы» в следующей редакции: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 w:eastAsia="en-US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>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2014-2023 годы»</w:t>
      </w:r>
    </w:p>
    <w:p>
      <w:pPr>
        <w:widowControl w:val="0"/>
        <w:autoSpaceDE w:val="0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13"/>
        <w:tblW w:w="0" w:type="auto"/>
        <w:tblInd w:w="3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2267"/>
        <w:gridCol w:w="1278"/>
        <w:gridCol w:w="1132"/>
        <w:gridCol w:w="1137"/>
        <w:gridCol w:w="1276"/>
        <w:gridCol w:w="845"/>
        <w:gridCol w:w="851"/>
        <w:gridCol w:w="850"/>
        <w:gridCol w:w="709"/>
        <w:gridCol w:w="708"/>
        <w:gridCol w:w="709"/>
        <w:gridCol w:w="709"/>
        <w:gridCol w:w="709"/>
        <w:gridCol w:w="709"/>
        <w:gridCol w:w="709"/>
      </w:tblGrid>
      <w:tr>
        <w:trPr>
          <w:trHeight w:val="6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Срок реализации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финанси-рования</w:t>
            </w:r>
          </w:p>
        </w:tc>
        <w:tc>
          <w:tcPr>
            <w:tcW w:w="75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2014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2019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2023</w:t>
            </w:r>
          </w:p>
        </w:tc>
      </w:tr>
      <w:t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</w:tr>
      <w:tr>
        <w:trPr>
          <w:trHeight w:val="1529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</w:rPr>
              <w:t>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Реализация подпрограммы «Уборка и озеленение территории Взвадского сельского поселения на 2014-2023  годы  »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hanging="2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20142023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1.1.1-1.1.10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97,8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79,7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239,9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238,2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47,1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94,7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421,8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122,6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2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Реализация подпрограммы «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Освещение  улиц на территории  Взвадского сельского поселения   на 2014-2023  годы</w:t>
            </w:r>
            <w:r>
              <w:rPr>
                <w:rFonts w:hint="default" w:ascii="Times New Roman" w:hAnsi="Times New Roman" w:cs="Times New Roman"/>
              </w:rPr>
              <w:t>»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А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дминистрация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1.2.1</w:t>
            </w:r>
            <w:r>
              <w:rPr>
                <w:rFonts w:hint="default" w:ascii="Times New Roman" w:hAnsi="Times New Roman" w:cs="Times New Roman"/>
                <w:lang w:val="ru-RU"/>
              </w:rPr>
              <w:t>-1.2.2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бюджет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218,5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287,6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298,6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336,3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321,8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250,5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161,2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48,4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219,0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59,4</w:t>
            </w:r>
          </w:p>
        </w:tc>
      </w:tr>
      <w:tr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3.</w:t>
            </w:r>
          </w:p>
        </w:tc>
        <w:tc>
          <w:tcPr>
            <w:tcW w:w="226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Реализация  подпрограммы «Содержание и ремонт мест захоронения на территории     Взвадского сельского поселения на 2014-2023  годы</w:t>
            </w:r>
          </w:p>
        </w:tc>
        <w:tc>
          <w:tcPr>
            <w:tcW w:w="127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 Администрация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1.3.1</w:t>
            </w:r>
            <w:r>
              <w:rPr>
                <w:rFonts w:hint="default" w:ascii="Times New Roman" w:hAnsi="Times New Roman" w:cs="Times New Roman"/>
                <w:lang w:val="ru-RU"/>
              </w:rPr>
              <w:t>-1.3.4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47,8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51,5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5,4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10,0</w:t>
            </w:r>
          </w:p>
        </w:tc>
      </w:tr>
      <w:tr>
        <w:trPr>
          <w:trHeight w:val="198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Реализация подпрограммы 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 xml:space="preserve">«Энергосбережение и повышение энергетической эффективности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на территории  Взвадского сельского поселения на 2014-2023  годы»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lang w:eastAsia="en-US"/>
              </w:rPr>
              <w:t>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2014-2023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1.4.1-1.4.2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16,9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213,0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700,0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10,0</w:t>
            </w:r>
          </w:p>
        </w:tc>
      </w:tr>
      <w:tr>
        <w:trPr>
          <w:trHeight w:val="155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Реализация подпрограммы «Комплексное развитие территории Взвадского сельского поселения на 2020-2023 годы»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2020-2023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2.1.1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Федеральный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Внебюджетные средства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115,5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95,2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289,8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49,5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126,0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54,0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1.2.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«Уборка и озеленение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2014-2020 годы» заменив:</w:t>
      </w:r>
    </w:p>
    <w:p>
      <w:pPr>
        <w:ind w:firstLine="980" w:firstLineChars="3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1.2.1. </w:t>
      </w:r>
      <w:r>
        <w:rPr>
          <w:rFonts w:hint="default" w:ascii="Times New Roman" w:hAnsi="Times New Roman" w:cs="Times New Roman"/>
          <w:sz w:val="28"/>
          <w:szCs w:val="28"/>
        </w:rPr>
        <w:t xml:space="preserve">изложить пункт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</w:p>
    <w:p>
      <w:pPr>
        <w:widowControl w:val="0"/>
        <w:autoSpaceDE w:val="0"/>
        <w:ind w:firstLine="720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tblpY="1"/>
        <w:tblOverlap w:val="never"/>
        <w:tblW w:w="10275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87"/>
        <w:gridCol w:w="1560"/>
        <w:gridCol w:w="1623"/>
        <w:gridCol w:w="1995"/>
        <w:gridCol w:w="1275"/>
        <w:gridCol w:w="1785"/>
        <w:gridCol w:w="1050"/>
      </w:tblGrid>
      <w:tr>
        <w:trPr>
          <w:gridAfter w:val="6"/>
          <w:wAfter w:w="9288" w:type="dxa"/>
          <w:trHeight w:val="322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4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239,9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238,2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47,1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47,1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421,8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94,7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516,5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122,6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122,6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>
        <w:trPr>
          <w:trHeight w:val="266" w:hRule="atLeast"/>
        </w:trPr>
        <w:tc>
          <w:tcPr>
            <w:tcW w:w="98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421,8</w:t>
            </w:r>
          </w:p>
        </w:tc>
        <w:tc>
          <w:tcPr>
            <w:tcW w:w="162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961,7</w:t>
            </w:r>
          </w:p>
        </w:tc>
        <w:tc>
          <w:tcPr>
            <w:tcW w:w="178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1383,5</w:t>
            </w:r>
          </w:p>
        </w:tc>
      </w:tr>
    </w:tbl>
    <w:p>
      <w:pPr>
        <w:widowControl w:val="0"/>
        <w:autoSpaceDE w:val="0"/>
        <w:ind w:firstLine="720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560" w:firstLineChars="200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«Уборка и озеленение территории Взвадского сельского поселения на 2014-2023 годы»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в следующей редакции: </w:t>
      </w:r>
      <w:bookmarkStart w:id="0" w:name="Par314"/>
      <w:bookmarkEnd w:id="0"/>
    </w:p>
    <w:p>
      <w:pPr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Мероприятия подпрограммы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«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eastAsia="en-US"/>
        </w:rPr>
        <w:t>Уборка и озеленение территории Взвадского сельского поселения на 2014-202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eastAsia="en-US"/>
        </w:rPr>
        <w:t xml:space="preserve">  годы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»</w:t>
      </w: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</w:p>
    <w:tbl>
      <w:tblPr>
        <w:tblStyle w:val="13"/>
        <w:tblW w:w="15168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1418"/>
        <w:gridCol w:w="1559"/>
        <w:gridCol w:w="1134"/>
        <w:gridCol w:w="1559"/>
        <w:gridCol w:w="1701"/>
        <w:gridCol w:w="992"/>
        <w:gridCol w:w="992"/>
        <w:gridCol w:w="851"/>
        <w:gridCol w:w="4253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38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2017     2018     2019      2020     2021      2022      2023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610"/>
              </w:tabs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10         11           12         13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14         15          16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57" w:hRule="atLeast"/>
        </w:trPr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020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  <w:t>Задача1. Уборка и озеленение территории Взвадского сельского поселения 2014-2020  годы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скашивание травы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730"/>
                <w:tab w:val="left" w:pos="3225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15,0    2,0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10,4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Вывоз мусора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372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36,7      40,6        52,6        10,0          10,0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20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</w:rPr>
              <w:t>Обустройство зоны отдыха на территории территориального общественного самоуправления  «улица Заводская», в рамках реализации проекта местной инициативы граждан, на основании Протокола общего Собрания жителей ТОС «улица Заводская» от 23.03.2017 №1,  шт.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920"/>
                <w:tab w:val="left" w:pos="2670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59,0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0          0            0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40,4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20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</w:rPr>
              <w:t>Обустройство зоны отдыха на территории территориального общественного самоуправления  «улица Речная», в рамках реализации проекта местной инициативы граждан, на основании Протокола общего Собрания жителей ТОС «улица Речная» от 23.11.2017 №1,  шт.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hanging="75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2175"/>
              </w:tabs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30,0       0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0      0       0          0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" w:hRule="atLeast"/>
        </w:trPr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Замена окон в здании МАУ Взвадский СДК,  расположенного по адресу: Новгородская область, Старорусский район, д.Взвад, ул. Заводская,  д.1,  шт., в соответствии с решением собрания членов ТОС «улица Заводская» от 26.02.2018 года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center" w:pos="2051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10,0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0           0                0         0             0              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54,1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Приобретение и установка детской площадки на территории ТОС «улица Никольская»,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372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Благоустройство спортивной площадки на территории ТОС «улица Взвадская», приобретение и установка спортивной конструкции,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559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168"/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Ремонт кровли здания Взвадского сельского Дома культуры, расположенного по адресу: Новгородская область, старорусский район, д.Взвад, ул. Заводская, д.1,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</w:rPr>
              <w:t>Обустройство зоны отдыха на территории территориального общественного самоуправления  «</w:t>
            </w:r>
            <w:r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color w:val="323232"/>
                <w:sz w:val="20"/>
              </w:rPr>
              <w:t>», в рамках реализации проекта местной инициативы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поселения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20,0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69,5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  <w:t>Организация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61,7</w:t>
            </w: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32,0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  <w:t>Установка контейнерных</w:t>
            </w:r>
          </w:p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  <w:t xml:space="preserve"> площадок на территории поселения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110,0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  <w:t>Приобретение и установка элементов благоустройства (беседки, скамейки, урны) на территории поселения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119,0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  <w:t>Установка оконных блоков МАУ Взвадский СДК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61,6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2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20"/>
                <w:lang w:val="ru-RU"/>
              </w:rPr>
              <w:t>Установка тренажеров в д.Подборовка «Спорт для всех!» в рамках проекта поддержки местных инициатив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1406"/>
              </w:tabs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                     70,0</w:t>
            </w:r>
          </w:p>
        </w:tc>
      </w:tr>
    </w:tbl>
    <w:p>
      <w:pPr>
        <w:widowControl w:val="0"/>
        <w:autoSpaceDE w:val="0"/>
        <w:jc w:val="both"/>
        <w:rPr>
          <w:rFonts w:hint="default" w:ascii="Times New Roman" w:hAnsi="Times New Roman" w:cs="Times New Roman"/>
        </w:rPr>
      </w:pP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«Освещение улиц на  территории Взвадского сельского поселения на 2014-2023 годы»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2014-2023 годы» заменив:     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1.3.1.  изложить пункт 4. «Объемы и источники финансирования подпрограммы в целом и по годам реализации (тыс.руб.)»  в следующей редакции: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en-US" w:bidi="hi-IN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page" w:horzAnchor="page" w:tblpX="2208" w:tblpY="757"/>
        <w:tblOverlap w:val="never"/>
        <w:tblW w:w="0" w:type="auto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2127"/>
        <w:gridCol w:w="1559"/>
        <w:gridCol w:w="1984"/>
        <w:gridCol w:w="1559"/>
        <w:gridCol w:w="1418"/>
        <w:gridCol w:w="1843"/>
        <w:gridCol w:w="1438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бюджет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города Старая Русса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287,6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287,6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298,6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298,6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372,7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372,7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250,5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250,5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48,4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161,2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209,6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219,0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219,0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68,6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58" w:hRule="atLeast"/>
        </w:trPr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48,4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2272,4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2320,8</w:t>
            </w:r>
          </w:p>
        </w:tc>
      </w:tr>
    </w:tbl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1.3.2.  изложить таблицу мероприятия подпрограммы «О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свещение улиц на территории Взвадского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на 2014-2023 годы»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Мероприятия подпрограммы «О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 xml:space="preserve">свещение улиц на территории Взвадского сельского поселения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>на 2014-2023 годы»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13"/>
        <w:tblW w:w="15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31"/>
        <w:gridCol w:w="1275"/>
        <w:gridCol w:w="1190"/>
        <w:gridCol w:w="1362"/>
        <w:gridCol w:w="1276"/>
        <w:gridCol w:w="837"/>
        <w:gridCol w:w="837"/>
        <w:gridCol w:w="837"/>
        <w:gridCol w:w="838"/>
        <w:gridCol w:w="838"/>
        <w:gridCol w:w="838"/>
        <w:gridCol w:w="787"/>
        <w:gridCol w:w="875"/>
        <w:gridCol w:w="1020"/>
        <w:gridCol w:w="840"/>
        <w:gridCol w:w="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№ п/п</w:t>
            </w:r>
          </w:p>
        </w:tc>
        <w:tc>
          <w:tcPr>
            <w:tcW w:w="1331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Исполнитель</w:t>
            </w:r>
          </w:p>
        </w:tc>
        <w:tc>
          <w:tcPr>
            <w:tcW w:w="119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Срок реализации</w:t>
            </w:r>
          </w:p>
        </w:tc>
        <w:tc>
          <w:tcPr>
            <w:tcW w:w="136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872" w:type="dxa"/>
            <w:gridSpan w:val="11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Объем финансирования 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1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2015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2016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2017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2019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2021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2022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</w:p>
        </w:tc>
        <w:tc>
          <w:tcPr>
            <w:tcW w:w="15306" w:type="dxa"/>
            <w:gridSpan w:val="16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Освещение улиц на территории Взвадского сельского повеления на 2014-2023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Оплата электроэнергии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2014-2023 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поселения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218,5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287,6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298,6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318,3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372,7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250,5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160,2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219,0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Техническое обслуживание светильников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2014-2023 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поселения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18,0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Приобретение и установка светодиодных ламп уличного освещения на территории Взвадского сельского поселения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Областной бюджет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48,4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2014-2023 годы» заменив:     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ru-RU" w:bidi="hi-IN"/>
        </w:rPr>
        <w:t>4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.1.  изложить пункт 4. «Объемы и источники финансирования подпрограммы в целом и по годам реализации (тыс.руб.)»  в следующей редакции: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</w:p>
    <w:tbl>
      <w:tblPr>
        <w:tblStyle w:val="13"/>
        <w:tblW w:w="10255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60"/>
        <w:gridCol w:w="1075"/>
        <w:gridCol w:w="1530"/>
        <w:gridCol w:w="2040"/>
        <w:gridCol w:w="1560"/>
        <w:gridCol w:w="1695"/>
        <w:gridCol w:w="139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6"/>
          <w:wAfter w:w="9295" w:type="dxa"/>
          <w:trHeight w:val="253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областной   бюджет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федеральный  бюджет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4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48,6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43,2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47,8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47,8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5,2</w:t>
            </w:r>
          </w:p>
        </w:tc>
      </w:tr>
      <w:tr>
        <w:trPr>
          <w:trHeight w:val="268" w:hRule="atLeast"/>
        </w:trP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101,5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5,4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5,4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20,0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10,0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>
        <w:tc>
          <w:tcPr>
            <w:tcW w:w="96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7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53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240,2</w:t>
            </w:r>
          </w:p>
        </w:tc>
        <w:tc>
          <w:tcPr>
            <w:tcW w:w="16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291,7</w:t>
            </w:r>
          </w:p>
        </w:tc>
      </w:tr>
      <w:tr>
        <w:tc>
          <w:tcPr>
            <w:tcW w:w="9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uppressAutoHyphens w:val="0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 </w:t>
      </w:r>
    </w:p>
    <w:p>
      <w:pPr>
        <w:ind w:firstLine="420" w:firstLineChars="150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>«Содержание мест захоронения  и организация  ритуальных  услуг  на территории  муниципального образования Взвадское сельское поселение на 2014-202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suppressAutoHyphens w:val="0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tbl>
      <w:tblPr>
        <w:tblStyle w:val="13"/>
        <w:tblW w:w="15024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8"/>
        <w:gridCol w:w="1275"/>
        <w:gridCol w:w="1276"/>
        <w:gridCol w:w="1134"/>
        <w:gridCol w:w="142"/>
        <w:gridCol w:w="1134"/>
        <w:gridCol w:w="1275"/>
        <w:gridCol w:w="709"/>
        <w:gridCol w:w="709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>
        <w:trPr>
          <w:trHeight w:val="72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75" w:hanging="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N  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2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2023</w:t>
            </w:r>
          </w:p>
        </w:tc>
      </w:tr>
      <w:tr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1.  </w:t>
            </w:r>
          </w:p>
        </w:tc>
        <w:tc>
          <w:tcPr>
            <w:tcW w:w="14456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Задача 1. «Содержание и ремонт мест захоронения     на территории  Взвадского сельского поселения на 2014-2023  годы»</w:t>
            </w:r>
          </w:p>
        </w:tc>
      </w:tr>
      <w:t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Содержание мест захоронения, шт.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2014-2023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поселения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47,8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5,4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10,0</w:t>
            </w:r>
          </w:p>
        </w:tc>
      </w:tr>
      <w:t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Количество заключенных договоров на вывоз мусора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2014-2023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  поселения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rPr>
          <w:trHeight w:val="384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Спиливание деревьев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2014-2023 годы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  поселения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48,6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cs="Times New Roman"/>
              </w:rPr>
              <w:t>Благоустройство гражданского кладбища на территории ТОС «улица Ильменская», в рамках реализации проекта местной инициативы граждан, шт.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2014-2023 годы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Бюджет поселения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50,0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51,5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Благоустройство гражданского кладбища на территории ТОС «улица </w:t>
            </w:r>
            <w:r>
              <w:rPr>
                <w:rFonts w:hint="default" w:ascii="Times New Roman" w:hAnsi="Times New Roman" w:cs="Times New Roman"/>
                <w:lang w:val="ru-RU"/>
              </w:rPr>
              <w:t>Взвадская</w:t>
            </w:r>
            <w:r>
              <w:rPr>
                <w:rFonts w:hint="default" w:ascii="Times New Roman" w:hAnsi="Times New Roman" w:cs="Times New Roman"/>
              </w:rPr>
              <w:t>», в рамках реализации проекта местной инициативы граждан, шт.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</w:tr>
    </w:tbl>
    <w:p>
      <w:pPr>
        <w:suppressAutoHyphens w:val="0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pStyle w:val="50"/>
        <w:suppressAutoHyphens w:val="0"/>
        <w:ind w:left="45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в Взвадском сельском поселении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»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2014-2023 годы» заменив:     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ru-RU" w:bidi="hi-IN"/>
        </w:rPr>
        <w:t>5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.1.  изложить пункт 4. «Объемы и источники финансирования подпрограммы в целом и по годам реализации (тыс.руб.)»  в следующей редакции: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</w:p>
    <w:tbl>
      <w:tblPr>
        <w:tblStyle w:val="1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92"/>
        <w:gridCol w:w="1448"/>
        <w:gridCol w:w="1318"/>
        <w:gridCol w:w="237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70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2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7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394,0</w:t>
            </w:r>
          </w:p>
        </w:tc>
        <w:tc>
          <w:tcPr>
            <w:tcW w:w="333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1094,0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uppressAutoHyphens w:val="0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 </w:t>
      </w: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0" w:firstLineChars="150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в Взвадском сельском поселении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»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Мероприятия подпрограммы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эффективности в Взвадском сельском поселении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</w:rPr>
        <w:t>»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Style w:val="13"/>
        <w:tblW w:w="15593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26"/>
        <w:gridCol w:w="1701"/>
        <w:gridCol w:w="1559"/>
        <w:gridCol w:w="1418"/>
        <w:gridCol w:w="1275"/>
        <w:gridCol w:w="1559"/>
        <w:gridCol w:w="709"/>
        <w:gridCol w:w="142"/>
        <w:gridCol w:w="992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426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№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   мероприятия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Срок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7655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42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tabs>
                <w:tab w:val="left" w:pos="1650"/>
              </w:tabs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2016     2017      2018      2019      2020     2021       2022      2023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9           10           11         12          13          14              15           16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167" w:type="dxa"/>
            <w:gridSpan w:val="9"/>
            <w:noWrap w:val="0"/>
            <w:vAlign w:val="top"/>
          </w:tcPr>
          <w:p>
            <w:pPr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Энергосбережение и повышение энергетической эффективности в Взвадском сельском поселении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Установку систем автоматического управления уличным освещением населенных пунктов Взвадского с/п</w:t>
            </w:r>
          </w:p>
          <w:p>
            <w:pPr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ind w:left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0              0         0          0              0             0                0             0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Модернизация светильников уличного освещения (замена действующих светильников на светодиодные лампы) и благоустройство территории, прилегающей к линии электропередач  (Увидеть каждый будет рад весь в фонарях наш светлый Взвад»), в рамках реализации проекта поддержки местных инициатив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ind w:left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16,9        213,0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2118"/>
              </w:tabs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                                700,0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tabs>
                <w:tab w:val="left" w:pos="1948"/>
              </w:tabs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26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Техническое обслуживание элементов уличного освещения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2014-2023 годы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napToGrid w:val="0"/>
              <w:ind w:left="7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tabs>
                <w:tab w:val="left" w:pos="2084"/>
              </w:tabs>
              <w:snapToGrid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0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0             15,0          10,0          10,0      </w:t>
            </w:r>
          </w:p>
        </w:tc>
      </w:tr>
    </w:tbl>
    <w:p>
      <w:pPr>
        <w:suppressAutoHyphens w:val="0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pStyle w:val="50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     1.6.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Комплексное развитие территории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сельского поселения на 2020-2023 годы»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2014-2023 годы» заменив:     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val="ru-RU" w:bidi="hi-IN"/>
        </w:rPr>
        <w:t>6</w:t>
      </w:r>
      <w:r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  <w:t>.1.  изложить пункт 4. «Объемы и источники финансирования подпрограммы в целом и по годам реализации (тыс.руб.)»  в следующей редакции: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</w:p>
    <w:tbl>
      <w:tblPr>
        <w:tblStyle w:val="49"/>
        <w:tblW w:w="12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725"/>
        <w:gridCol w:w="1560"/>
        <w:gridCol w:w="2490"/>
        <w:gridCol w:w="1276"/>
        <w:gridCol w:w="278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23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289,8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95,2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115,5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49,5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420,0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126,0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709,8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95,2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391,5</w:t>
            </w:r>
          </w:p>
        </w:tc>
        <w:tc>
          <w:tcPr>
            <w:tcW w:w="27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103,5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</w:tr>
    </w:tbl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28"/>
          <w:szCs w:val="28"/>
          <w:lang w:bidi="hi-IN"/>
        </w:rPr>
      </w:pPr>
    </w:p>
    <w:p>
      <w:pPr>
        <w:spacing w:line="276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изложить таблицу мероприятия подпрограммы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hint="default" w:ascii="Times New Roman" w:hAnsi="Times New Roman" w:cs="Times New Roman"/>
          <w:b/>
          <w:sz w:val="28"/>
          <w:szCs w:val="28"/>
        </w:rPr>
        <w:t>к муниципальной подпрограмме «Комплексное развитие территории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Взвадского </w:t>
      </w:r>
      <w:r>
        <w:rPr>
          <w:rFonts w:hint="default" w:ascii="Times New Roman" w:hAnsi="Times New Roman" w:cs="Times New Roman"/>
          <w:b/>
          <w:sz w:val="28"/>
          <w:szCs w:val="28"/>
        </w:rPr>
        <w:t>сельского поселения на 2020-2023 годы»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в следующей редакции: </w:t>
      </w:r>
    </w:p>
    <w:p>
      <w:pPr>
        <w:spacing w:line="276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МЕРОПРИЯТИЯ </w:t>
      </w:r>
    </w:p>
    <w:p>
      <w:pPr>
        <w:spacing w:line="276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 муниципальной подпрограмме «Комплексное развитие территории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Взвадского </w:t>
      </w:r>
      <w:r>
        <w:rPr>
          <w:rFonts w:hint="default" w:ascii="Times New Roman" w:hAnsi="Times New Roman" w:cs="Times New Roman"/>
          <w:b/>
          <w:sz w:val="28"/>
          <w:szCs w:val="28"/>
        </w:rPr>
        <w:t>сельского поселения на 2020-2023 годы»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42"/>
        <w:gridCol w:w="1382"/>
        <w:gridCol w:w="1227"/>
        <w:gridCol w:w="1289"/>
        <w:gridCol w:w="1050"/>
        <w:gridCol w:w="684"/>
        <w:gridCol w:w="684"/>
        <w:gridCol w:w="684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№ п/п</w:t>
            </w:r>
          </w:p>
        </w:tc>
        <w:tc>
          <w:tcPr>
            <w:tcW w:w="2016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Исполнитель</w:t>
            </w:r>
          </w:p>
        </w:tc>
        <w:tc>
          <w:tcPr>
            <w:tcW w:w="1384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Срок реализации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Источник финанси- рования</w:t>
            </w:r>
          </w:p>
        </w:tc>
        <w:tc>
          <w:tcPr>
            <w:tcW w:w="5041" w:type="dxa"/>
            <w:gridSpan w:val="4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16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72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4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2022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84" w:type="dxa"/>
            <w:gridSpan w:val="9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Обустройство детской игровой площадки </w:t>
            </w:r>
            <w:r>
              <w:rPr>
                <w:rFonts w:hint="default" w:ascii="Times New Roman" w:hAnsi="Times New Roman" w:cs="Times New Roman"/>
                <w:lang w:val="ru-RU"/>
              </w:rPr>
              <w:t>в д.Подборовка Взвадского сельского поселения Старорусского района Новгородской области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</w:rPr>
              <w:t>сельского поселения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1.1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Средства местного бюджета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Средства областного бюджета 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Средства федерального бюджета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Внебюджетные средства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115,5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95,2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289,8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49,5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Обустройство детской игровой площадки </w:t>
            </w:r>
            <w:r>
              <w:rPr>
                <w:rFonts w:hint="default" w:ascii="Times New Roman" w:hAnsi="Times New Roman" w:cs="Times New Roman"/>
                <w:lang w:val="ru-RU"/>
              </w:rPr>
              <w:t>в д.Взвад Взвадского сельского поселения Старорусского района Новгородской области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</w:rPr>
              <w:t>сельского поселения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Средства местного бюджета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Средства областного бюджета 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Средства федерального бюджета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Внебюджетные средства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126,0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420,0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54,0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Обустройство зоны отдыха  в д.Взвад Взвадского сельского поселения Старорусского района Новгородской области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</w:rPr>
              <w:t>сельского поселения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Средства местного бюджета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Средства областного бюджета 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Средства федерального бюджета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Внебюджетные средства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150,0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uppressAutoHyphens w:val="0"/>
        <w:ind w:firstLine="560" w:firstLineChars="200"/>
        <w:rPr>
          <w:rFonts w:hint="default" w:ascii="Times New Roman" w:hAnsi="Times New Roman" w:cs="Times New Roman"/>
          <w:sz w:val="28"/>
          <w:szCs w:val="28"/>
          <w:lang w:eastAsia="en-US"/>
        </w:rPr>
      </w:pPr>
    </w:p>
    <w:p>
      <w:pPr>
        <w:suppressAutoHyphens w:val="0"/>
        <w:ind w:firstLine="560" w:firstLineChars="200"/>
        <w:rPr>
          <w:rFonts w:hint="default" w:ascii="Times New Roman" w:hAnsi="Times New Roman" w:cs="Times New Roman"/>
          <w:sz w:val="28"/>
          <w:szCs w:val="28"/>
          <w:lang w:eastAsia="en-US"/>
        </w:rPr>
      </w:pPr>
    </w:p>
    <w:p>
      <w:pPr>
        <w:suppressAutoHyphens w:val="0"/>
        <w:ind w:firstLine="560" w:firstLineChars="200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>
      <w:pPr>
        <w:suppressAutoHyphens w:val="0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>
      <w:pPr>
        <w:suppressAutoHyphens w:val="0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  <w:t xml:space="preserve"> администрации                                              С.В. Колесова</w:t>
      </w:r>
    </w:p>
    <w:p>
      <w:pPr>
        <w:spacing w:after="0" w:line="240" w:lineRule="auto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  </w:t>
      </w: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ВЗВАДСКОГО СЕЛЬСКОГО ПОСЕЛЕНИЯ</w:t>
      </w:r>
    </w:p>
    <w:p>
      <w:pPr>
        <w:jc w:val="center"/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rPr>
          <w:sz w:val="32"/>
          <w:szCs w:val="32"/>
        </w:rPr>
      </w:pPr>
    </w:p>
    <w:p>
      <w:pPr>
        <w:rPr>
          <w:b/>
          <w:sz w:val="28"/>
        </w:rPr>
      </w:pPr>
      <w:r>
        <w:rPr>
          <w:b/>
          <w:sz w:val="28"/>
        </w:rPr>
        <w:t xml:space="preserve">от  </w:t>
      </w:r>
      <w:r>
        <w:rPr>
          <w:rFonts w:hint="default"/>
          <w:b/>
          <w:sz w:val="28"/>
          <w:lang w:val="ru-RU"/>
        </w:rPr>
        <w:t xml:space="preserve">12.02.2021  </w:t>
      </w:r>
      <w:r>
        <w:rPr>
          <w:b/>
          <w:sz w:val="28"/>
        </w:rPr>
        <w:t xml:space="preserve">  №</w:t>
      </w:r>
      <w:r>
        <w:rPr>
          <w:rFonts w:hint="default"/>
          <w:b/>
          <w:sz w:val="28"/>
          <w:lang w:val="ru-RU"/>
        </w:rPr>
        <w:t>15</w:t>
      </w:r>
      <w:r>
        <w:rPr>
          <w:b/>
          <w:sz w:val="28"/>
        </w:rPr>
        <w:t xml:space="preserve">                      </w:t>
      </w:r>
    </w:p>
    <w:p>
      <w:pPr>
        <w:rPr>
          <w:sz w:val="28"/>
        </w:rPr>
      </w:pPr>
      <w:r>
        <w:rPr>
          <w:sz w:val="28"/>
        </w:rPr>
        <w:t>д. Взвад</w:t>
      </w:r>
    </w:p>
    <w:p>
      <w:pPr>
        <w:rPr>
          <w:sz w:val="40"/>
          <w:szCs w:val="40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Муниципального автоном-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ного учреждения «Взвадский сельский</w:t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Взвадского  сельского поселения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прилагаемое муниципальное задание муниципального автономного учреждения   «Взвадский сельский Дом культуры».  </w:t>
      </w:r>
    </w:p>
    <w:p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момента его принятия и распространяется на правоотношения, возникшие с 1 января 20</w:t>
      </w:r>
      <w:r>
        <w:rPr>
          <w:rFonts w:hint="default"/>
          <w:bCs/>
          <w:sz w:val="28"/>
          <w:szCs w:val="28"/>
          <w:lang w:val="ru-RU"/>
        </w:rPr>
        <w:t>21</w:t>
      </w:r>
      <w:r>
        <w:rPr>
          <w:bCs/>
          <w:sz w:val="28"/>
          <w:szCs w:val="28"/>
        </w:rPr>
        <w:t xml:space="preserve"> года.</w:t>
      </w:r>
    </w:p>
    <w:p>
      <w:pPr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муниципальной газете «Взвадский  вестник».</w:t>
      </w:r>
    </w:p>
    <w:p>
      <w:pPr>
        <w:spacing w:line="100" w:lineRule="atLeast"/>
        <w:rPr>
          <w:bCs/>
          <w:sz w:val="48"/>
          <w:szCs w:val="48"/>
        </w:rPr>
      </w:pPr>
    </w:p>
    <w:p>
      <w:pPr>
        <w:spacing w:line="100" w:lineRule="atLeast"/>
        <w:rPr>
          <w:b/>
          <w:bCs/>
          <w:sz w:val="28"/>
          <w:szCs w:val="28"/>
        </w:rPr>
      </w:pPr>
    </w:p>
    <w:p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     С.В. Колесова</w:t>
      </w:r>
    </w:p>
    <w:p/>
    <w:p/>
    <w:p/>
    <w:p/>
    <w:p/>
    <w:p/>
    <w:p/>
    <w:p/>
    <w:p/>
    <w:p/>
    <w:p/>
    <w:p/>
    <w:p/>
    <w:p/>
    <w:p/>
    <w:p/>
    <w:p/>
    <w:p/>
    <w:p/>
    <w:p/>
    <w:tbl>
      <w:tblPr>
        <w:tblStyle w:val="13"/>
        <w:tblW w:w="3346" w:type="dxa"/>
        <w:tblInd w:w="117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346" w:type="dxa"/>
          </w:tcPr>
          <w:p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jc w:val="right"/>
        <w:rPr>
          <w:rFonts w:ascii="Courier New" w:hAnsi="Courier New" w:cs="Courier New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widowControl w:val="0"/>
        <w:autoSpaceDE w:val="0"/>
        <w:autoSpaceDN w:val="0"/>
        <w:jc w:val="left"/>
        <w:rPr>
          <w:sz w:val="24"/>
        </w:rPr>
      </w:pPr>
    </w:p>
    <w:tbl>
      <w:tblPr>
        <w:tblStyle w:val="13"/>
        <w:tblW w:w="14992" w:type="dxa"/>
        <w:tblInd w:w="-10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  <w:gridCol w:w="6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pStyle w:val="105"/>
              <w:spacing w:before="120" w:line="220" w:lineRule="exact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Положению о формировании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задания на оказание муниципальных услуг (выполнение работ) муниципальными учреждениями, финансовом обеспечении выполнения муниципального задания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(уполномоченное лицо)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8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Взвадского  сельского 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t>(наименование органа, осуществляющего функции и полномочия учредителя, главного распорядителя средств муниципального учреждения)</w:t>
            </w:r>
          </w:p>
          <w:p>
            <w:pPr>
              <w:autoSpaceDE w:val="0"/>
              <w:autoSpaceDN w:val="0"/>
              <w:adjustRightInd w:val="0"/>
              <w:spacing w:line="22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20" w:lineRule="exact"/>
              <w:rPr>
                <w:u w:val="single"/>
              </w:rPr>
            </w:pPr>
            <w:r>
              <w:t xml:space="preserve">Глава администрации      ___________________   _____ </w:t>
            </w:r>
            <w:r>
              <w:rPr>
                <w:sz w:val="24"/>
                <w:szCs w:val="24"/>
                <w:u w:val="single"/>
              </w:rPr>
              <w:t>Колесова С.В.</w:t>
            </w:r>
          </w:p>
          <w:p>
            <w:pPr>
              <w:tabs>
                <w:tab w:val="left" w:pos="2160"/>
                <w:tab w:val="left" w:pos="4245"/>
              </w:tabs>
              <w:autoSpaceDE w:val="0"/>
              <w:autoSpaceDN w:val="0"/>
              <w:adjustRightInd w:val="0"/>
              <w:spacing w:line="220" w:lineRule="exact"/>
              <w:rPr>
                <w:sz w:val="28"/>
                <w:szCs w:val="28"/>
              </w:rPr>
            </w:pPr>
            <w:r>
              <w:t xml:space="preserve">         (должность)</w:t>
            </w:r>
            <w:r>
              <w:tab/>
            </w:r>
            <w:r>
              <w:t xml:space="preserve">          (подпись)</w:t>
            </w:r>
            <w:r>
              <w:tab/>
            </w:r>
            <w:r>
              <w:t>(расшифровка подписи)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shd w:val="clear" w:color="auto" w:fill="auto"/>
            <w:vAlign w:val="bottom"/>
          </w:tcPr>
          <w:p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«_</w:t>
            </w:r>
            <w:r>
              <w:rPr>
                <w:rFonts w:hint="default"/>
                <w:sz w:val="28"/>
                <w:u w:val="single"/>
                <w:lang w:val="ru-RU"/>
              </w:rPr>
              <w:t>12</w:t>
            </w:r>
            <w:r>
              <w:rPr>
                <w:sz w:val="28"/>
              </w:rPr>
              <w:t xml:space="preserve">_»  </w:t>
            </w:r>
            <w:r>
              <w:rPr>
                <w:sz w:val="28"/>
                <w:lang w:val="ru-RU"/>
              </w:rPr>
              <w:t>февраля</w:t>
            </w:r>
            <w:r>
              <w:rPr>
                <w:sz w:val="28"/>
              </w:rPr>
              <w:t xml:space="preserve">   2021  года</w:t>
            </w:r>
          </w:p>
        </w:tc>
      </w:tr>
    </w:tbl>
    <w:p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184785</wp:posOffset>
                </wp:positionV>
                <wp:extent cx="1295400" cy="195580"/>
                <wp:effectExtent l="4445" t="4445" r="1460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7.75pt;margin-top:14.55pt;height:15.4pt;width:102pt;z-index:251659264;mso-width-relative:page;mso-height-relative:page;" fillcolor="#FFFFFF" filled="t" stroked="t" coordsize="21600,21600" o:gfxdata="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3ZYcTXAAAACgEAAA8AAAAA&#10;AAAAAQAgAAAAIgAAAGRycy9kb3ducmV2LnhtbFBLAQIUABQAAAAIAIdO4kAD/Xt5TgIAAIMEAAAO&#10;AAAAAAAAAAEAIAAAACY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задание № ˂1˃ </w:t>
      </w:r>
    </w:p>
    <w:p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на 2021 год и на плановый период 2022  и 2023 годов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tbl>
      <w:tblPr>
        <w:tblStyle w:val="13"/>
        <w:tblW w:w="152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9"/>
        <w:gridCol w:w="1746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"consultantplus://offline/ref=8F3BB731765F946D87A85A21AD40C7ADDA25AAEAF17430E2B89DB319FBCCE6O" </w:instrText>
            </w:r>
            <w:r>
              <w:fldChar w:fldCharType="separate"/>
            </w:r>
            <w:r>
              <w:rPr>
                <w:sz w:val="28"/>
                <w:szCs w:val="28"/>
              </w:rPr>
              <w:t>ОКУД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39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</w:t>
            </w:r>
          </w:p>
        </w:tc>
        <w:tc>
          <w:tcPr>
            <w:tcW w:w="1539" w:type="dxa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         окончания действия˂2˃</w:t>
            </w:r>
          </w:p>
        </w:tc>
        <w:tc>
          <w:tcPr>
            <w:tcW w:w="1539" w:type="dxa"/>
            <w:tcBorders>
              <w:top w:val="single" w:color="auto" w:sz="6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учреждения (обособленного подразделения) </w:t>
            </w:r>
            <w:r>
              <w:rPr>
                <w:b/>
                <w:sz w:val="28"/>
                <w:szCs w:val="28"/>
              </w:rPr>
              <w:t>Муниципальное автономное учреждение   Взвадский сельский Дом культуры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сводному реестру</w:t>
            </w: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</w:rPr>
              <w:t>493Щ2706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 деятельности муниципального учреждения (обособленного подразделения)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"consultantplus://offline/ref=8F3BB731765F946D87A85A21AD40C7ADDA25A2E5F57430E2B89DB319FBC6638C15CCB296E619E2D8C6ECO" </w:instrText>
            </w:r>
            <w:r>
              <w:fldChar w:fldCharType="separate"/>
            </w:r>
            <w:r>
              <w:rPr>
                <w:spacing w:val="-28"/>
                <w:sz w:val="28"/>
                <w:szCs w:val="28"/>
              </w:rPr>
              <w:t>ОКВЭД</w:t>
            </w:r>
            <w:r>
              <w:rPr>
                <w:spacing w:val="-28"/>
                <w:sz w:val="28"/>
                <w:szCs w:val="28"/>
              </w:rPr>
              <w:fldChar w:fldCharType="end"/>
            </w: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90.04.3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999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90.04.3 - Деятельность  учреждений клубного типа: клубов, дворцов и домов культуры, домов народного </w:t>
            </w:r>
            <w:r>
              <w:rPr>
                <w:b/>
                <w:sz w:val="24"/>
                <w:szCs w:val="24"/>
                <w:u w:val="single"/>
              </w:rPr>
              <w:t>творчества</w:t>
            </w:r>
            <w:r>
              <w:rPr>
                <w:sz w:val="24"/>
                <w:szCs w:val="24"/>
                <w:u w:val="single"/>
              </w:rPr>
              <w:t>_____________________________________________________________________________________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"consultantplus://offline/ref=8F3BB731765F946D87A85A21AD40C7ADDA25A2E5F57430E2B89DB319FBC6638C15CCB296E619E2D8C6ECO" </w:instrText>
            </w:r>
            <w:r>
              <w:fldChar w:fldCharType="separate"/>
            </w:r>
            <w:r>
              <w:rPr>
                <w:spacing w:val="-28"/>
                <w:sz w:val="28"/>
                <w:szCs w:val="28"/>
              </w:rPr>
              <w:t>ОКВЭД</w:t>
            </w:r>
            <w:r>
              <w:rPr>
                <w:spacing w:val="-28"/>
                <w:sz w:val="28"/>
                <w:szCs w:val="28"/>
              </w:rPr>
              <w:fldChar w:fldCharType="end"/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 xml:space="preserve">По </w:t>
            </w:r>
            <w:r>
              <w:fldChar w:fldCharType="begin"/>
            </w:r>
            <w:r>
              <w:instrText xml:space="preserve"> HYPERLINK "consultantplus://offline/ref=8F3BB731765F946D87A85A21AD40C7ADDA25A2E5F57430E2B89DB319FBC6638C15CCB296E619E2D8C6ECO" </w:instrText>
            </w:r>
            <w:r>
              <w:fldChar w:fldCharType="separate"/>
            </w:r>
            <w:r>
              <w:rPr>
                <w:spacing w:val="-28"/>
                <w:sz w:val="28"/>
                <w:szCs w:val="28"/>
              </w:rPr>
              <w:t>ОКВЭД</w:t>
            </w:r>
            <w:r>
              <w:rPr>
                <w:spacing w:val="-28"/>
                <w:sz w:val="28"/>
                <w:szCs w:val="28"/>
              </w:rPr>
              <w:fldChar w:fldCharType="end"/>
            </w:r>
          </w:p>
        </w:tc>
        <w:tc>
          <w:tcPr>
            <w:tcW w:w="153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999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tcBorders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10"/>
                <w:tab w:val="center" w:pos="5891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      (указывается вид деятельности муниципального учреждения из общероссийского базового перечня или федерального перечня)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Часть 1. Сведения об оказываемых муниципальных услугах˂3˃</w:t>
      </w:r>
      <w:r>
        <w:fldChar w:fldCharType="begin"/>
      </w:r>
      <w:r>
        <w:instrText xml:space="preserve"> HYPERLINK "consultantplus://offline/ref=8F3BB731765F946D87A85A21AD40C7ADDA2AABE4FC7C30E2B89DB319FBC6638C15CCB296E619E1DAC6EBO" </w:instrText>
      </w:r>
      <w:r>
        <w:fldChar w:fldCharType="separate"/>
      </w:r>
      <w:r>
        <w:fldChar w:fldCharType="end"/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</w:p>
    <w:tbl>
      <w:tblPr>
        <w:tblStyle w:val="13"/>
        <w:tblW w:w="151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8"/>
        <w:gridCol w:w="280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Наименование муниципальной услуги: </w:t>
            </w:r>
            <w:r>
              <w:rPr>
                <w:b/>
                <w:sz w:val="28"/>
                <w:szCs w:val="28"/>
              </w:rPr>
              <w:t>организация и проведение  культурно-массовых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                  общероссийскому базовому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перечню или          федеральному          перечню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Категории потребителей муниципальной услуги: </w:t>
            </w:r>
            <w:r>
              <w:rPr>
                <w:b/>
                <w:sz w:val="28"/>
                <w:szCs w:val="28"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  <w:p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continue"/>
            <w:tcBorders>
              <w:lef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Показатели, характеризующие объем и (или)качество муниципальной услуги</w:t>
      </w:r>
    </w:p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 Показатели, характеризующие качество муниципальной услуги</w:t>
      </w:r>
      <w:r>
        <w:t>˂4˃</w:t>
      </w:r>
    </w:p>
    <w:tbl>
      <w:tblPr>
        <w:tblStyle w:val="13"/>
        <w:tblW w:w="15688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Уникальный</w:t>
            </w:r>
            <w:r>
              <w:br w:type="textWrapping"/>
            </w:r>
            <w:r>
              <w:t xml:space="preserve">номер </w:t>
            </w:r>
            <w:r>
              <w:br w:type="textWrapping"/>
            </w:r>
            <w:r>
              <w:t xml:space="preserve">реестровой </w:t>
            </w:r>
            <w:r>
              <w:br w:type="textWrapping"/>
            </w:r>
            <w:r>
              <w:t>записи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характеризующий содержание </w:t>
            </w:r>
            <w:r>
              <w:br w:type="textWrapping"/>
            </w:r>
            <w:r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 качества </w:t>
            </w:r>
            <w:r>
              <w:br w:type="textWrapping"/>
            </w:r>
            <w:r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Значение показателя качества </w:t>
            </w:r>
            <w:r>
              <w:br w:type="textWrapping"/>
            </w:r>
            <w:r>
              <w:t>муниципальной услуги</w:t>
            </w:r>
          </w:p>
        </w:tc>
        <w:tc>
          <w:tcPr>
            <w:tcW w:w="2694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1" w:hRule="atLeast"/>
        </w:trPr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77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наиме-нование</w:t>
            </w:r>
            <w:r>
              <w:br w:type="textWrapping"/>
            </w:r>
            <w:r>
              <w:t>показателя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 xml:space="preserve">единица </w:t>
            </w:r>
            <w:r>
              <w:br w:type="textWrapping"/>
            </w:r>
            <w:r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 xml:space="preserve">2021 год 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 xml:space="preserve">2022 год 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2023 год</w:t>
            </w:r>
          </w:p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(2-ой год планового периода)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процентах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(наименование показателя)</w:t>
            </w: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наиме-нование</w:t>
            </w: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 xml:space="preserve">код по </w:t>
            </w:r>
            <w:r>
              <w:fldChar w:fldCharType="begin"/>
            </w:r>
            <w:r>
              <w:instrText xml:space="preserve"> HYPERLINK "consultantplus://offline/ref=8F3BB731765F946D87A85A21AD40C7ADDA24ADE9F37830E2B89DB319FBCCE6O" </w:instrText>
            </w:r>
            <w:r>
              <w:fldChar w:fldCharType="separate"/>
            </w:r>
            <w:r>
              <w:t>ОКЕИ</w:t>
            </w:r>
            <w:r>
              <w:fldChar w:fldCharType="end"/>
            </w: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2" w:hRule="atLeast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12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13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50" w:hRule="atLeast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</w:pPr>
            <w:r>
              <w:t>900400О.99.0.ББ72АА00001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jc w:val="center"/>
            </w:pPr>
            <w:r>
              <w:t>Культурно-массовые мероприятия (иные зрелищные мероприятия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муниципальной услуги</w:t>
      </w:r>
    </w:p>
    <w:tbl>
      <w:tblPr>
        <w:tblStyle w:val="13"/>
        <w:tblW w:w="15735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5"/>
        <w:gridCol w:w="1276"/>
        <w:gridCol w:w="850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" w:hRule="atLeast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 xml:space="preserve">Уникальный </w:t>
            </w:r>
            <w:r>
              <w:br w:type="textWrapping"/>
            </w:r>
            <w:r>
              <w:t xml:space="preserve">номер </w:t>
            </w:r>
            <w:r>
              <w:br w:type="textWrapping"/>
            </w:r>
            <w:r>
              <w:t>реестровой</w:t>
            </w:r>
            <w:r>
              <w:br w:type="textWrapping"/>
            </w:r>
            <w:r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характеризующий </w:t>
            </w:r>
            <w:r>
              <w:br w:type="textWrapping"/>
            </w:r>
            <w:r>
              <w:t>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</w:t>
            </w:r>
            <w:r>
              <w:br w:type="textWrapping"/>
            </w:r>
            <w:r>
              <w:rPr>
                <w:spacing w:val="-12"/>
              </w:rPr>
              <w:t>характеризующий</w:t>
            </w:r>
            <w:r>
              <w:t xml:space="preserve"> условия (формы) оказания </w:t>
            </w:r>
            <w:r>
              <w:br w:type="textWrapping"/>
            </w:r>
            <w:r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Значение показателя </w:t>
            </w:r>
            <w:r>
              <w:br w:type="textWrapping"/>
            </w:r>
            <w:r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35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наиме-нование</w:t>
            </w:r>
            <w:r>
              <w:br w:type="textWrapping"/>
            </w:r>
            <w:r>
              <w:t>показателя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единица </w:t>
            </w:r>
            <w:r>
              <w:br w:type="textWrapping"/>
            </w:r>
            <w:r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2021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14"/>
              </w:rPr>
              <w:t>(очеред</w:t>
            </w:r>
            <w:r>
              <w:t xml:space="preserve">ной </w:t>
            </w:r>
            <w:r>
              <w:br w:type="textWrapping"/>
            </w:r>
            <w:r>
              <w:t>финан-совый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22"/>
              </w:rPr>
              <w:t>(1-ый год</w:t>
            </w:r>
            <w:r>
              <w:t xml:space="preserve"> планового </w:t>
            </w:r>
            <w:r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2023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10"/>
              </w:rPr>
              <w:t xml:space="preserve">(2-ой год </w:t>
            </w:r>
            <w:r>
              <w:t>плано-вого</w:t>
            </w:r>
            <w:r>
              <w:br w:type="textWrapping"/>
            </w:r>
            <w:r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22"/>
              </w:rPr>
              <w:t>(1-ый год</w:t>
            </w:r>
            <w:r>
              <w:t xml:space="preserve"> планового </w:t>
            </w:r>
            <w:r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20__ год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pacing w:val="-16"/>
              </w:rPr>
              <w:t>(2-ой год</w:t>
            </w:r>
            <w:r>
              <w:t xml:space="preserve"> планового </w:t>
            </w:r>
            <w:r>
              <w:br w:type="textWrapping"/>
            </w:r>
            <w:r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(наиме-нование показателя) ˂5˃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(наиме-нование показа-теля)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(наиме-нование показа-теля)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(наиме-нование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______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(наиме-нование показа-теля) ˂5˃</w:t>
            </w: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наиме-нование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r>
              <w:fldChar w:fldCharType="begin"/>
            </w:r>
            <w:r>
              <w:instrText xml:space="preserve"> HYPERLINK "consultantplus://offline/ref=8F3BB731765F946D87A85A21AD40C7ADDA24ADE9F37830E2B89DB319FBCCE6O" </w:instrText>
            </w:r>
            <w:r>
              <w:fldChar w:fldCharType="separate"/>
            </w:r>
            <w:r>
              <w:t>ОКЕИ</w:t>
            </w:r>
            <w:r>
              <w:fldChar w:fldCharType="end"/>
            </w:r>
            <w:r>
              <w:t xml:space="preserve"> ˂6˃</w:t>
            </w: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</w:pPr>
            <w:r>
              <w:t>900400О.99.0.ББ72АА00001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</w:pPr>
            <w:r>
              <w:t>Культурно-массовые мероприятия (иные зрелищные мероприятия)</w:t>
            </w: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</w:p>
          <w:p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</w:tbl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Нормативные правовые акты, устанавливающие размер платы (цену, тариф), либо порядок ее (его) установления </w:t>
      </w:r>
      <w:r>
        <w:rPr>
          <w:b/>
          <w:sz w:val="28"/>
          <w:szCs w:val="28"/>
        </w:rPr>
        <w:t>услуга предоставляется бесплатно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Style w:val="13"/>
        <w:tblW w:w="157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977"/>
        <w:gridCol w:w="1842"/>
        <w:gridCol w:w="1843"/>
        <w:gridCol w:w="7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5" w:type="dxa"/>
            <w:gridSpan w:val="5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правовой акт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0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Порядок оказания муниципальной услуги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>
        <w:rPr>
          <w:rFonts w:ascii="Courier New" w:hAnsi="Courier New" w:cs="Courier New"/>
        </w:rPr>
        <w:t xml:space="preserve">: </w:t>
      </w:r>
      <w:r>
        <w:rPr>
          <w:b/>
          <w:sz w:val="28"/>
          <w:szCs w:val="28"/>
        </w:rPr>
        <w:t>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</w:p>
    <w:p>
      <w:pPr>
        <w:autoSpaceDE w:val="0"/>
        <w:autoSpaceDN w:val="0"/>
        <w:adjustRightInd w:val="0"/>
        <w:spacing w:line="360" w:lineRule="atLeast"/>
        <w:ind w:firstLine="709"/>
        <w:jc w:val="center"/>
      </w:pPr>
      <w:r>
        <w:t>(наименование, номер и дата нормативного правового акта)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Порядок информирования потенциальных потребителей муниципальной услуги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13"/>
        <w:tblW w:w="14900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5196"/>
        <w:gridCol w:w="4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обновления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widowControl w:val="0"/>
              <w:autoSpaceDE w:val="0"/>
              <w:autoSpaceDN w:val="0"/>
            </w:pPr>
            <w:r>
              <w:t>Официальный сайт о размещении информации о государственных и муниципальных учреждениях:</w:t>
            </w:r>
          </w:p>
          <w:p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fldChar w:fldCharType="begin"/>
            </w:r>
            <w:r>
              <w:instrText xml:space="preserve"> HYPERLINK "http://www.bus.gov.ru" </w:instrText>
            </w:r>
            <w:r>
              <w:fldChar w:fldCharType="separate"/>
            </w:r>
            <w:r>
              <w:rPr>
                <w:rStyle w:val="18"/>
                <w:lang w:val="en-US"/>
              </w:rPr>
              <w:t>www.bus.gov.ru</w:t>
            </w:r>
            <w:r>
              <w:rPr>
                <w:rStyle w:val="18"/>
                <w:lang w:val="en-US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5196" w:type="dxa"/>
          </w:tcPr>
          <w:p>
            <w:pPr>
              <w:widowControl w:val="0"/>
              <w:autoSpaceDE w:val="0"/>
              <w:autoSpaceDN w:val="0"/>
              <w:jc w:val="both"/>
            </w:pPr>
            <w:r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742" w:type="dxa"/>
          </w:tcPr>
          <w:p>
            <w:pPr>
              <w:widowControl w:val="0"/>
              <w:autoSpaceDE w:val="0"/>
              <w:autoSpaceDN w:val="0"/>
            </w:pPr>
            <w: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widowControl w:val="0"/>
              <w:autoSpaceDE w:val="0"/>
              <w:autoSpaceDN w:val="0"/>
            </w:pPr>
            <w:r>
              <w:t xml:space="preserve">Сайт Администрации Взвадского сельского поселения:  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</w:p>
        </w:tc>
        <w:tc>
          <w:tcPr>
            <w:tcW w:w="5196" w:type="dxa"/>
          </w:tcPr>
          <w:p>
            <w:pPr>
              <w:widowControl w:val="0"/>
              <w:autoSpaceDE w:val="0"/>
              <w:autoSpaceDN w:val="0"/>
            </w:pPr>
            <w:r>
              <w:t>Отчет о деятельности автономного учреждения и об использовании закрепленного за автономным учреждением имущества. Муниципальное задание.</w:t>
            </w:r>
          </w:p>
          <w:p>
            <w:pPr>
              <w:widowControl w:val="0"/>
              <w:autoSpaceDE w:val="0"/>
              <w:autoSpaceDN w:val="0"/>
            </w:pPr>
            <w:r>
              <w:t>Отчеты о выполнении муниципального задания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  <w:r>
              <w:t>Афиша мероприятий</w:t>
            </w:r>
          </w:p>
        </w:tc>
        <w:tc>
          <w:tcPr>
            <w:tcW w:w="4742" w:type="dxa"/>
          </w:tcPr>
          <w:p>
            <w:pPr>
              <w:widowControl w:val="0"/>
              <w:autoSpaceDE w:val="0"/>
              <w:autoSpaceDN w:val="0"/>
            </w:pPr>
            <w:r>
              <w:t>Один раз в год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  <w:r>
              <w:t>Один раз в год и при наличии изменений</w:t>
            </w:r>
          </w:p>
          <w:p>
            <w:pPr>
              <w:widowControl w:val="0"/>
              <w:autoSpaceDE w:val="0"/>
              <w:autoSpaceDN w:val="0"/>
            </w:pPr>
            <w:r>
              <w:t>Два раза в год</w:t>
            </w:r>
          </w:p>
          <w:p>
            <w:pPr>
              <w:widowControl w:val="0"/>
              <w:autoSpaceDE w:val="0"/>
              <w:autoSpaceDN w:val="0"/>
            </w:pPr>
          </w:p>
          <w:p>
            <w:pPr>
              <w:widowControl w:val="0"/>
              <w:autoSpaceDE w:val="0"/>
              <w:autoSpaceDN w:val="0"/>
            </w:pPr>
            <w:r>
              <w:t>Ежемесячно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 xml:space="preserve">Наружная реклама </w:t>
            </w:r>
          </w:p>
        </w:tc>
        <w:tc>
          <w:tcPr>
            <w:tcW w:w="5196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>Афиши и анонсы мероприятий, рекламные баннеры учреждений,  листовки, буклеты</w:t>
            </w:r>
          </w:p>
        </w:tc>
        <w:tc>
          <w:tcPr>
            <w:tcW w:w="4742" w:type="dxa"/>
          </w:tcPr>
          <w:p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>
              <w:t>По мере необходимости</w:t>
            </w:r>
          </w:p>
        </w:tc>
      </w:tr>
    </w:tbl>
    <w:p>
      <w:pPr>
        <w:autoSpaceDE w:val="0"/>
        <w:autoSpaceDN w:val="0"/>
        <w:adjustRightInd w:val="0"/>
        <w:spacing w:after="120" w:line="360" w:lineRule="atLeast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Часть 2. Сведения о выполняемых работах˂3˃</w:t>
      </w:r>
    </w:p>
    <w:p>
      <w:pPr>
        <w:autoSpaceDE w:val="0"/>
        <w:autoSpaceDN w:val="0"/>
        <w:adjustRightInd w:val="0"/>
        <w:spacing w:after="12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tbl>
      <w:tblPr>
        <w:tblStyle w:val="13"/>
        <w:tblW w:w="15252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8"/>
        <w:gridCol w:w="280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1.Наименование работы:  </w:t>
            </w:r>
            <w:r>
              <w:rPr>
                <w:b/>
                <w:sz w:val="28"/>
                <w:szCs w:val="28"/>
              </w:rPr>
              <w:t>Организация деятельности клубных формирований и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формирований самодеятельного народного творчества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общероссийскому базовому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перечню или федеральному перечню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2.Категории потребителей работы:  </w:t>
            </w:r>
            <w:r>
              <w:rPr>
                <w:b/>
                <w:sz w:val="28"/>
                <w:szCs w:val="28"/>
              </w:rPr>
              <w:t>в интересах общества</w:t>
            </w:r>
          </w:p>
        </w:tc>
        <w:tc>
          <w:tcPr>
            <w:tcW w:w="2802" w:type="dxa"/>
            <w:vMerge w:val="continue"/>
            <w:tcBorders>
              <w:top w:val="single" w:color="auto" w:sz="6" w:space="0"/>
              <w:left w:val="nil"/>
              <w:bottom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3.Показатели, характеризующие объем и (или) качество работы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4"/>
          <w:szCs w:val="24"/>
        </w:rPr>
      </w:pPr>
      <w:bookmarkStart w:id="1" w:name="Par11"/>
      <w:bookmarkEnd w:id="1"/>
      <w:r>
        <w:rPr>
          <w:sz w:val="24"/>
          <w:szCs w:val="24"/>
        </w:rPr>
        <w:t>3.1.Показатели, характеризующие качество работы˂4˃</w:t>
      </w:r>
    </w:p>
    <w:tbl>
      <w:tblPr>
        <w:tblStyle w:val="13"/>
        <w:tblW w:w="15037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47" w:hRule="atLeast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реестровой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характеризующий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содержание работы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характеризующий условия (формы) выполнения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качества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66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</w:trPr>
        <w:tc>
          <w:tcPr>
            <w:tcW w:w="1667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(наиме-нование показателя) ˂5˃</w:t>
            </w:r>
          </w:p>
        </w:tc>
        <w:tc>
          <w:tcPr>
            <w:tcW w:w="113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наиме-нование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"consultantplus://offline/ref=8F3BB731765F946D87A85A21AD40C7ADDA24ADE9F37830E2B89DB319FBCCE6O" </w:instrText>
            </w:r>
            <w:r>
              <w:fldChar w:fldCharType="separate"/>
            </w:r>
            <w:r>
              <w:rPr>
                <w:sz w:val="24"/>
                <w:szCs w:val="24"/>
              </w:rPr>
              <w:t>ОКЕИ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˂6˃</w:t>
            </w:r>
          </w:p>
        </w:tc>
        <w:tc>
          <w:tcPr>
            <w:tcW w:w="89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13"/>
        <w:tblW w:w="15052" w:type="dxa"/>
        <w:tblInd w:w="-565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58"/>
        <w:gridCol w:w="1102"/>
        <w:gridCol w:w="1080"/>
        <w:gridCol w:w="1080"/>
        <w:gridCol w:w="1260"/>
        <w:gridCol w:w="1080"/>
        <w:gridCol w:w="1577"/>
        <w:gridCol w:w="958"/>
        <w:gridCol w:w="828"/>
        <w:gridCol w:w="875"/>
        <w:gridCol w:w="954"/>
        <w:gridCol w:w="953"/>
        <w:gridCol w:w="823"/>
        <w:gridCol w:w="82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 w:hRule="atLeast"/>
          <w:tblHeader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</w:pPr>
            <w:r>
              <w:t>949916О.99.0.</w:t>
            </w:r>
          </w:p>
          <w:p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t>ББ78АА00000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t>в стационарных условиях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Количество клубных формирований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4"/>
          <w:szCs w:val="24"/>
        </w:rPr>
      </w:pPr>
      <w:bookmarkStart w:id="2" w:name="Par86"/>
      <w:bookmarkEnd w:id="2"/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объём работы</w:t>
      </w:r>
    </w:p>
    <w:tbl>
      <w:tblPr>
        <w:tblStyle w:val="13"/>
        <w:tblW w:w="5113" w:type="pct"/>
        <w:tblInd w:w="-505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80"/>
        <w:gridCol w:w="750"/>
        <w:gridCol w:w="750"/>
        <w:gridCol w:w="808"/>
        <w:gridCol w:w="747"/>
        <w:gridCol w:w="754"/>
        <w:gridCol w:w="751"/>
        <w:gridCol w:w="751"/>
        <w:gridCol w:w="751"/>
        <w:gridCol w:w="764"/>
        <w:gridCol w:w="901"/>
        <w:gridCol w:w="901"/>
        <w:gridCol w:w="904"/>
        <w:gridCol w:w="901"/>
        <w:gridCol w:w="901"/>
        <w:gridCol w:w="904"/>
        <w:gridCol w:w="891"/>
        <w:gridCol w:w="102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restar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реестровой записи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39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(цена, тариф) </w:t>
            </w:r>
            <w:r>
              <w:fldChar w:fldCharType="begin"/>
            </w:r>
            <w:r>
              <w:instrText xml:space="preserve"> HYPERLINK \l "P900"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&lt;8&gt;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r>
              <w:fldChar w:fldCharType="begin"/>
            </w:r>
            <w:r>
              <w:instrText xml:space="preserve"> HYPERLINK \l "P899"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&lt;7&gt;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continue"/>
            <w:tcBorders>
              <w:left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показателя)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показателя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80" w:type="pct"/>
            <w:gridSpan w:val="2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44" w:type="pct"/>
            <w:vMerge w:val="restart"/>
          </w:tcPr>
          <w:p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(1-й год планового периода)</w:t>
            </w:r>
          </w:p>
        </w:tc>
        <w:tc>
          <w:tcPr>
            <w:tcW w:w="28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 год (2-й год планового периода)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 (очередной финансовый год)</w:t>
            </w:r>
          </w:p>
        </w:tc>
        <w:tc>
          <w:tcPr>
            <w:tcW w:w="288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(1-й год планового периода)</w:t>
            </w:r>
          </w:p>
        </w:tc>
        <w:tc>
          <w:tcPr>
            <w:tcW w:w="289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 (2-й год планового периода)</w:t>
            </w:r>
          </w:p>
        </w:tc>
        <w:tc>
          <w:tcPr>
            <w:tcW w:w="285" w:type="pct"/>
            <w:vMerge w:val="restar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процентах</w:t>
            </w:r>
          </w:p>
        </w:tc>
        <w:tc>
          <w:tcPr>
            <w:tcW w:w="329" w:type="pct"/>
            <w:vMerge w:val="restar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показателях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vMerge w:val="continue"/>
            <w:tcBorders>
              <w:left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r>
              <w:fldChar w:fldCharType="begin"/>
            </w:r>
            <w:r>
              <w:instrText xml:space="preserve"> HYPERLINK \l "P897"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&lt;5&gt;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по </w:t>
            </w:r>
            <w:r>
              <w:fldChar w:fldCharType="begin"/>
            </w:r>
            <w:r>
              <w:instrText xml:space="preserve"> HYPERLINK "consultantplus://offline/ref=86145B1FF4749A27CCEA9BFF68C6E5EF73201D0A0075392A7E0EB0BABFp1iCH" </w:instrText>
            </w:r>
            <w:r>
              <w:fldChar w:fldCharType="separate"/>
            </w:r>
            <w:r>
              <w:rPr>
                <w:sz w:val="16"/>
                <w:szCs w:val="16"/>
              </w:rPr>
              <w:t>ОКЕИ</w:t>
            </w:r>
            <w:r>
              <w:rPr>
                <w:sz w:val="16"/>
                <w:szCs w:val="16"/>
              </w:rPr>
              <w:fldChar w:fldCharType="end"/>
            </w:r>
            <w:r>
              <w:fldChar w:fldCharType="begin"/>
            </w:r>
            <w:r>
              <w:instrText xml:space="preserve"> HYPERLINK \l "P898" </w:instrText>
            </w:r>
            <w:r>
              <w:fldChar w:fldCharType="separate"/>
            </w:r>
            <w:r>
              <w:rPr>
                <w:sz w:val="16"/>
                <w:szCs w:val="16"/>
              </w:rPr>
              <w:t>&lt;6&gt;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44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 w:val="continue"/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pct"/>
            <w:vMerge w:val="continue"/>
            <w:tcBorders>
              <w:right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74" w:type="pc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9" w:type="pc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2" w:hRule="atLeast"/>
        </w:trPr>
        <w:tc>
          <w:tcPr>
            <w:tcW w:w="474" w:type="pct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</w:pPr>
            <w:r>
              <w:t>949916О.99.0.</w:t>
            </w:r>
          </w:p>
          <w:p>
            <w:pPr>
              <w:widowControl w:val="0"/>
              <w:autoSpaceDE w:val="0"/>
              <w:autoSpaceDN w:val="0"/>
            </w:pPr>
            <w:r>
              <w:t>ББ78АА00000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t>С учётом всех форм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в стационарных условиях</w:t>
            </w:r>
          </w:p>
        </w:tc>
        <w:tc>
          <w:tcPr>
            <w:tcW w:w="24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" w:type="pct"/>
          </w:tcPr>
          <w:p>
            <w:pPr>
              <w:autoSpaceDE w:val="0"/>
              <w:autoSpaceDN w:val="0"/>
              <w:adjustRightInd w:val="0"/>
              <w:jc w:val="center"/>
            </w:pPr>
          </w:p>
          <w:p>
            <w:pPr>
              <w:autoSpaceDE w:val="0"/>
              <w:autoSpaceDN w:val="0"/>
              <w:adjustRightInd w:val="0"/>
              <w:jc w:val="center"/>
            </w:pPr>
            <w:r>
              <w:t>Число посещений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Чел.</w:t>
            </w:r>
          </w:p>
        </w:tc>
        <w:tc>
          <w:tcPr>
            <w:tcW w:w="240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44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" w:type="pct"/>
            <w:vAlign w:val="center"/>
          </w:tcPr>
          <w:p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</w:p>
        </w:tc>
        <w:tc>
          <w:tcPr>
            <w:tcW w:w="329" w:type="pct"/>
            <w:tcBorders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120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Часть 3. Прочие сведения о муниципальном задании</w:t>
      </w:r>
    </w:p>
    <w:p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1.Основания (условия и порядок) для досрочного прекращения выполнения муниципального задания </w:t>
      </w:r>
      <w:r>
        <w:rPr>
          <w:b/>
          <w:sz w:val="28"/>
          <w:szCs w:val="28"/>
        </w:rPr>
        <w:t>реорганизация, ликвидация учреждения, иные случаи, делающие выполнение муниципального задания невозможным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2.Иная информация, необходимая для выполнения (контроля за выполнением) муниципального задания </w:t>
      </w:r>
      <w:r>
        <w:rPr>
          <w:rFonts w:ascii="Courier New" w:hAnsi="Courier New" w:cs="Courier New"/>
          <w:b/>
          <w:sz w:val="28"/>
          <w:szCs w:val="28"/>
        </w:rPr>
        <w:t>нет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3.Порядок контроля за выполнением муниципального задания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876"/>
        <w:gridCol w:w="5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4876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15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органы, осуществляющие контроль за выполнением муниципального задания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6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54" w:type="dxa"/>
            <w:vAlign w:val="center"/>
          </w:tcPr>
          <w:p>
            <w:pPr>
              <w:autoSpaceDE w:val="0"/>
              <w:autoSpaceDN w:val="0"/>
              <w:adjustRightInd w:val="0"/>
              <w:spacing w:before="40" w:line="24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</w:pPr>
            <w: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</w:pPr>
            <w:r>
              <w:t>за 9 месяцев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</w:pPr>
            <w:r>
              <w:t>Комитет культуры, Администрации Взвадского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</w:pPr>
            <w: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</w:pPr>
            <w:r>
              <w:t>за год предварительный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</w:pPr>
            <w:r>
              <w:t>Комитет культуры, Администрации Взвадского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widowControl w:val="0"/>
              <w:autoSpaceDE w:val="0"/>
              <w:autoSpaceDN w:val="0"/>
            </w:pPr>
            <w:r>
              <w:t>Отчет о выполнении муниципального задания</w:t>
            </w:r>
          </w:p>
        </w:tc>
        <w:tc>
          <w:tcPr>
            <w:tcW w:w="4876" w:type="dxa"/>
          </w:tcPr>
          <w:p>
            <w:pPr>
              <w:widowControl w:val="0"/>
              <w:autoSpaceDE w:val="0"/>
              <w:autoSpaceDN w:val="0"/>
            </w:pPr>
            <w:r>
              <w:t xml:space="preserve">за год </w:t>
            </w:r>
          </w:p>
        </w:tc>
        <w:tc>
          <w:tcPr>
            <w:tcW w:w="5154" w:type="dxa"/>
          </w:tcPr>
          <w:p>
            <w:pPr>
              <w:widowControl w:val="0"/>
              <w:autoSpaceDE w:val="0"/>
              <w:autoSpaceDN w:val="0"/>
            </w:pPr>
            <w:r>
              <w:t>Комитет культуры, Администрации Взвадского сельского поселения</w:t>
            </w:r>
          </w:p>
        </w:tc>
      </w:tr>
    </w:tbl>
    <w:p>
      <w:pPr>
        <w:widowControl w:val="0"/>
        <w:autoSpaceDE w:val="0"/>
        <w:autoSpaceDN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jc w:val="both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4. Требования к отчетности о выполнении муниципального задания: </w:t>
      </w:r>
      <w:r>
        <w:rPr>
          <w:b/>
          <w:sz w:val="28"/>
          <w:szCs w:val="28"/>
        </w:rPr>
        <w:t>по форме, утвержденной Постановлением Администрации Взвадского сельского поселения  от 12.02.20</w:t>
      </w:r>
      <w:r>
        <w:rPr>
          <w:rFonts w:hint="default"/>
          <w:b/>
          <w:sz w:val="28"/>
          <w:szCs w:val="28"/>
          <w:lang w:val="ru-RU"/>
        </w:rPr>
        <w:t xml:space="preserve">21  </w:t>
      </w:r>
      <w:r>
        <w:rPr>
          <w:b/>
          <w:sz w:val="28"/>
          <w:szCs w:val="28"/>
        </w:rPr>
        <w:t xml:space="preserve"> № 15</w:t>
      </w:r>
      <w:r>
        <w:rPr>
          <w:rFonts w:hint="default"/>
          <w:b/>
          <w:sz w:val="28"/>
          <w:szCs w:val="28"/>
          <w:lang w:val="ru-RU"/>
        </w:rPr>
        <w:t>.</w:t>
      </w:r>
    </w:p>
    <w:p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Периодичность представления отчетов о выполнении муниципального задания </w:t>
      </w:r>
      <w:r>
        <w:rPr>
          <w:b/>
          <w:sz w:val="28"/>
          <w:szCs w:val="28"/>
        </w:rPr>
        <w:t>за 9 месяцев до 15 октября; за год предварительный; за год.</w:t>
      </w:r>
    </w:p>
    <w:p>
      <w:pPr>
        <w:widowControl w:val="0"/>
        <w:autoSpaceDE w:val="0"/>
        <w:autoSpaceDN w:val="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4.2. Сроки представления отчетов о выполнении муниципального задания </w:t>
      </w:r>
      <w:r>
        <w:rPr>
          <w:b/>
          <w:sz w:val="28"/>
          <w:szCs w:val="28"/>
        </w:rPr>
        <w:t>за 9 месяцев - до 15 октября; предварительный - до 10 декабря; за год  - до 15 января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4.3. Иные требования к отчетности о выполнении муниципального задания   </w:t>
      </w:r>
      <w:r>
        <w:rPr>
          <w:b/>
          <w:sz w:val="28"/>
          <w:szCs w:val="28"/>
        </w:rPr>
        <w:t>нет</w:t>
      </w:r>
    </w:p>
    <w:p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Иные показатели, связанные с выполнением муниципального задания˂10˃  </w:t>
      </w:r>
      <w:r>
        <w:rPr>
          <w:b/>
          <w:sz w:val="28"/>
          <w:szCs w:val="28"/>
        </w:rPr>
        <w:t>нет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szCs w:val="28"/>
                <w:vertAlign w:val="superscript"/>
              </w:rPr>
            </w:pPr>
          </w:p>
        </w:tc>
      </w:tr>
    </w:tbl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r>
        <w:rPr>
          <w:sz w:val="24"/>
        </w:rPr>
        <w:t>&lt;1&gt; Номер муниципального задания присваивается в системе «Электронный бюджет».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3" w:name="P894"/>
      <w:bookmarkEnd w:id="3"/>
      <w:r>
        <w:rPr>
          <w:sz w:val="24"/>
        </w:rPr>
        <w:t>&lt;2&gt; Заполняется в случае досрочного прекращения выполнения муниципального задания.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4" w:name="P895"/>
      <w:bookmarkEnd w:id="4"/>
      <w:r>
        <w:rPr>
          <w:sz w:val="24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5" w:name="P896"/>
      <w:bookmarkEnd w:id="5"/>
      <w:r>
        <w:rPr>
          <w:sz w:val="24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6" w:name="P897"/>
      <w:bookmarkEnd w:id="6"/>
      <w:r>
        <w:rPr>
          <w:sz w:val="24"/>
        </w:rPr>
        <w:t>&lt;5&gt; Заполняется в соответствии с общероссийскими базовыми перечнями или федеральными перечнями.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7" w:name="P898"/>
      <w:bookmarkEnd w:id="7"/>
      <w:r>
        <w:rPr>
          <w:sz w:val="24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8" w:name="P899"/>
      <w:bookmarkEnd w:id="8"/>
      <w:r>
        <w:rPr>
          <w:sz w:val="24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9" w:name="P900"/>
      <w:bookmarkEnd w:id="9"/>
      <w:r>
        <w:rPr>
          <w:sz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0" w:name="P901"/>
      <w:bookmarkEnd w:id="10"/>
      <w:r>
        <w:rPr>
          <w:sz w:val="24"/>
        </w:rPr>
        <w:t>&lt;9&gt; Заполняется в целом по муниципальному заданию.</w:t>
      </w:r>
      <w:bookmarkStart w:id="11" w:name="P902"/>
      <w:bookmarkEnd w:id="11"/>
    </w:p>
    <w:p>
      <w:pPr>
        <w:widowControl w:val="0"/>
        <w:autoSpaceDE w:val="0"/>
        <w:autoSpaceDN w:val="0"/>
        <w:jc w:val="left"/>
        <w:rPr>
          <w:sz w:val="24"/>
        </w:rPr>
      </w:pPr>
      <w:r>
        <w:rPr>
          <w:rFonts w:eastAsia="Calibri"/>
          <w:sz w:val="24"/>
          <w:szCs w:val="22"/>
          <w:lang w:eastAsia="en-US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bookmarkStart w:id="12" w:name="_GoBack"/>
      <w:bookmarkEnd w:id="12"/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25"/>
          <w:tab w:val="left" w:pos="5954"/>
          <w:tab w:val="left" w:pos="6213"/>
          <w:tab w:val="left" w:pos="7125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ab/>
      </w: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   </w:t>
      </w:r>
      <w:r>
        <w:rPr>
          <w:rFonts w:hint="default" w:cs="Times New Roman"/>
          <w:sz w:val="18"/>
          <w:szCs w:val="18"/>
          <w:lang w:val="ru-RU"/>
        </w:rPr>
        <w:t>12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.02.2021</w:t>
      </w:r>
      <w:r>
        <w:rPr>
          <w:rFonts w:hint="default" w:ascii="Times New Roman" w:hAnsi="Times New Roman" w:cs="Times New Roman"/>
          <w:sz w:val="18"/>
          <w:szCs w:val="18"/>
        </w:rPr>
        <w:t xml:space="preserve"> 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</w:t>
      </w:r>
      <w:r>
        <w:rPr>
          <w:rFonts w:hint="default" w:cs="Times New Roman"/>
          <w:sz w:val="18"/>
          <w:szCs w:val="18"/>
          <w:lang w:val="ru-RU"/>
        </w:rPr>
        <w:t>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.00</w:t>
      </w:r>
      <w:r>
        <w:rPr>
          <w:rFonts w:hint="default" w:ascii="Times New Roman" w:hAnsi="Times New Roman" w:cs="Times New Roman"/>
          <w:sz w:val="18"/>
          <w:szCs w:val="18"/>
        </w:rPr>
        <w:t xml:space="preserve">   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Главный редактор: С.В. Колесова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sectPr>
      <w:headerReference r:id="rId9" w:type="default"/>
      <w:footerReference r:id="rId10" w:type="default"/>
      <w:pgSz w:w="16838" w:h="11906" w:orient="landscape"/>
      <w:pgMar w:top="688" w:right="720" w:bottom="0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29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10DFA"/>
    <w:multiLevelType w:val="singleLevel"/>
    <w:tmpl w:val="EFF10DFA"/>
    <w:lvl w:ilvl="0" w:tentative="0">
      <w:start w:val="1"/>
      <w:numFmt w:val="decimal"/>
      <w:suff w:val="space"/>
      <w:lvlText w:val="%1."/>
      <w:lvlJc w:val="left"/>
      <w:pPr>
        <w:ind w:left="837" w:leftChars="0" w:firstLine="0" w:firstLineChars="0"/>
      </w:pPr>
    </w:lvl>
  </w:abstractNum>
  <w:abstractNum w:abstractNumId="1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2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5">
    <w:nsid w:val="5661034E"/>
    <w:multiLevelType w:val="multilevel"/>
    <w:tmpl w:val="566103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1755" w:hanging="52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8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405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49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 w:cs="Times New Roman"/>
      </w:rPr>
    </w:lvl>
  </w:abstractNum>
  <w:num w:numId="1">
    <w:abstractNumId w:val="4"/>
  </w:num>
  <w:num w:numId="2">
    <w:abstractNumId w:val="1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BA81E30"/>
    <w:rsid w:val="101F64B4"/>
    <w:rsid w:val="10C27DD8"/>
    <w:rsid w:val="12D87B4C"/>
    <w:rsid w:val="158D63B9"/>
    <w:rsid w:val="16287EB8"/>
    <w:rsid w:val="16873CBD"/>
    <w:rsid w:val="16F4239A"/>
    <w:rsid w:val="177C1DB9"/>
    <w:rsid w:val="18405F63"/>
    <w:rsid w:val="19145CB7"/>
    <w:rsid w:val="193D17B9"/>
    <w:rsid w:val="19871486"/>
    <w:rsid w:val="1AA51A87"/>
    <w:rsid w:val="1B0557C9"/>
    <w:rsid w:val="1DA3700A"/>
    <w:rsid w:val="20FD6C30"/>
    <w:rsid w:val="24541DC6"/>
    <w:rsid w:val="246B5EEC"/>
    <w:rsid w:val="24C92F96"/>
    <w:rsid w:val="279A23DD"/>
    <w:rsid w:val="29BA7CF7"/>
    <w:rsid w:val="2A2F4B82"/>
    <w:rsid w:val="2A5A2FF5"/>
    <w:rsid w:val="2B386970"/>
    <w:rsid w:val="2C055C22"/>
    <w:rsid w:val="2D6B6584"/>
    <w:rsid w:val="2DA10CD7"/>
    <w:rsid w:val="2DFB4066"/>
    <w:rsid w:val="2E0272A2"/>
    <w:rsid w:val="2ED07C19"/>
    <w:rsid w:val="31A15A9F"/>
    <w:rsid w:val="352C7F5B"/>
    <w:rsid w:val="35EA16EF"/>
    <w:rsid w:val="375F14F9"/>
    <w:rsid w:val="3A490A14"/>
    <w:rsid w:val="3CA04D41"/>
    <w:rsid w:val="3D1B4885"/>
    <w:rsid w:val="3F6C227D"/>
    <w:rsid w:val="3FFE0577"/>
    <w:rsid w:val="414A4EC4"/>
    <w:rsid w:val="42580A41"/>
    <w:rsid w:val="435F3658"/>
    <w:rsid w:val="449B6A41"/>
    <w:rsid w:val="45727417"/>
    <w:rsid w:val="45B10FBA"/>
    <w:rsid w:val="46016C85"/>
    <w:rsid w:val="46FB7611"/>
    <w:rsid w:val="471A24E5"/>
    <w:rsid w:val="47FA0097"/>
    <w:rsid w:val="49704A78"/>
    <w:rsid w:val="49AE483F"/>
    <w:rsid w:val="4AB679AB"/>
    <w:rsid w:val="4B0E532D"/>
    <w:rsid w:val="4BB452A0"/>
    <w:rsid w:val="4CA447C0"/>
    <w:rsid w:val="4D536F95"/>
    <w:rsid w:val="4EE82481"/>
    <w:rsid w:val="4F4A0D51"/>
    <w:rsid w:val="502F69DC"/>
    <w:rsid w:val="51521D1A"/>
    <w:rsid w:val="52613DF3"/>
    <w:rsid w:val="54C3711B"/>
    <w:rsid w:val="562F35A2"/>
    <w:rsid w:val="56F51856"/>
    <w:rsid w:val="578B4D2D"/>
    <w:rsid w:val="5A161A93"/>
    <w:rsid w:val="5BDF140E"/>
    <w:rsid w:val="5CCE2198"/>
    <w:rsid w:val="5CDB2B0E"/>
    <w:rsid w:val="5E4E7912"/>
    <w:rsid w:val="5E6B5787"/>
    <w:rsid w:val="5FD32547"/>
    <w:rsid w:val="60CF6243"/>
    <w:rsid w:val="6143264F"/>
    <w:rsid w:val="623C0AB4"/>
    <w:rsid w:val="66505048"/>
    <w:rsid w:val="66881C27"/>
    <w:rsid w:val="69B73907"/>
    <w:rsid w:val="69F7758C"/>
    <w:rsid w:val="6A880DA8"/>
    <w:rsid w:val="6AA37789"/>
    <w:rsid w:val="6C0646DF"/>
    <w:rsid w:val="6C770314"/>
    <w:rsid w:val="6EA469FD"/>
    <w:rsid w:val="70764296"/>
    <w:rsid w:val="74C92412"/>
    <w:rsid w:val="74F1413D"/>
    <w:rsid w:val="754401EE"/>
    <w:rsid w:val="76EE65A5"/>
    <w:rsid w:val="76F6388D"/>
    <w:rsid w:val="77200F27"/>
    <w:rsid w:val="78617669"/>
    <w:rsid w:val="7A3914FE"/>
    <w:rsid w:val="7A9E000F"/>
    <w:rsid w:val="7AD2737C"/>
    <w:rsid w:val="7D3F7248"/>
    <w:rsid w:val="7DBF44B9"/>
    <w:rsid w:val="7DCB6AE9"/>
    <w:rsid w:val="7DF0588F"/>
    <w:rsid w:val="7E9A7E7C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4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6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7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59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0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11"/>
    <w:qFormat/>
    <w:uiPriority w:val="0"/>
  </w:style>
  <w:style w:type="character" w:styleId="20">
    <w:name w:val="Strong"/>
    <w:basedOn w:val="11"/>
    <w:qFormat/>
    <w:uiPriority w:val="22"/>
    <w:rPr>
      <w:b/>
      <w:bCs/>
    </w:rPr>
  </w:style>
  <w:style w:type="paragraph" w:styleId="21">
    <w:name w:val="Balloon Text"/>
    <w:basedOn w:val="1"/>
    <w:link w:val="107"/>
    <w:qFormat/>
    <w:uiPriority w:val="0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101"/>
    <w:qFormat/>
    <w:uiPriority w:val="0"/>
    <w:pPr>
      <w:jc w:val="both"/>
    </w:pPr>
    <w:rPr>
      <w:color w:val="000000"/>
      <w:sz w:val="28"/>
    </w:rPr>
  </w:style>
  <w:style w:type="paragraph" w:styleId="23">
    <w:name w:val="Body Text Indent 3"/>
    <w:basedOn w:val="1"/>
    <w:link w:val="92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4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5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6">
    <w:name w:val="Document Map"/>
    <w:basedOn w:val="1"/>
    <w:link w:val="110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8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29">
    <w:name w:val="header"/>
    <w:basedOn w:val="1"/>
    <w:link w:val="51"/>
    <w:unhideWhenUsed/>
    <w:qFormat/>
    <w:uiPriority w:val="0"/>
    <w:pPr>
      <w:tabs>
        <w:tab w:val="center" w:pos="4677"/>
        <w:tab w:val="right" w:pos="9355"/>
      </w:tabs>
    </w:pPr>
  </w:style>
  <w:style w:type="paragraph" w:styleId="30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1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2">
    <w:name w:val="Body Text"/>
    <w:basedOn w:val="1"/>
    <w:link w:val="64"/>
    <w:qFormat/>
    <w:uiPriority w:val="0"/>
    <w:pPr>
      <w:widowControl w:val="0"/>
      <w:jc w:val="both"/>
    </w:pPr>
    <w:rPr>
      <w:sz w:val="28"/>
      <w:szCs w:val="20"/>
    </w:rPr>
  </w:style>
  <w:style w:type="paragraph" w:styleId="33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4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5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6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7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8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39">
    <w:name w:val="Body Text Indent"/>
    <w:basedOn w:val="1"/>
    <w:link w:val="69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0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1">
    <w:name w:val="foot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42">
    <w:name w:val="List"/>
    <w:basedOn w:val="32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4">
    <w:name w:val="Body Text 3"/>
    <w:basedOn w:val="1"/>
    <w:link w:val="102"/>
    <w:qFormat/>
    <w:uiPriority w:val="0"/>
    <w:pPr>
      <w:jc w:val="both"/>
    </w:pPr>
    <w:rPr>
      <w:color w:val="FF0000"/>
      <w:sz w:val="28"/>
    </w:rPr>
  </w:style>
  <w:style w:type="paragraph" w:styleId="45">
    <w:name w:val="Body Text Indent 2"/>
    <w:basedOn w:val="1"/>
    <w:link w:val="62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6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7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8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49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0">
    <w:name w:val="List Paragraph"/>
    <w:basedOn w:val="1"/>
    <w:qFormat/>
    <w:uiPriority w:val="0"/>
    <w:pPr>
      <w:ind w:left="720"/>
      <w:contextualSpacing/>
    </w:pPr>
  </w:style>
  <w:style w:type="character" w:customStyle="1" w:styleId="51">
    <w:name w:val="Верхний колонтитул Знак"/>
    <w:basedOn w:val="11"/>
    <w:link w:val="2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"/>
    <w:basedOn w:val="11"/>
    <w:link w:val="4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4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5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6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8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59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0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1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2">
    <w:name w:val="Основной текст с отступом 2 Знак"/>
    <w:basedOn w:val="11"/>
    <w:link w:val="4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3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4">
    <w:name w:val="Основной текст Знак"/>
    <w:basedOn w:val="11"/>
    <w:link w:val="3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5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6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7">
    <w:name w:val="номер страницы"/>
    <w:basedOn w:val="68"/>
    <w:qFormat/>
    <w:uiPriority w:val="0"/>
  </w:style>
  <w:style w:type="character" w:customStyle="1" w:styleId="68">
    <w:name w:val="Основной шрифт"/>
    <w:qFormat/>
    <w:uiPriority w:val="0"/>
  </w:style>
  <w:style w:type="character" w:customStyle="1" w:styleId="69">
    <w:name w:val="Основной текст с отступом Знак"/>
    <w:basedOn w:val="11"/>
    <w:link w:val="39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0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1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2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3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4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5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6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8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79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0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1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2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3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4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5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6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7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8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89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3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4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5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6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7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8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99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0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1">
    <w:name w:val="Основной текст 2 Знак"/>
    <w:basedOn w:val="11"/>
    <w:link w:val="22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2">
    <w:name w:val="Основной текст 3 Знак"/>
    <w:basedOn w:val="11"/>
    <w:link w:val="4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3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4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5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7">
    <w:name w:val="Текст выноски Знак"/>
    <w:basedOn w:val="11"/>
    <w:link w:val="21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8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ConsPlusTitle"/>
    <w:next w:val="105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0">
    <w:name w:val="Схема документа Знак"/>
    <w:basedOn w:val="11"/>
    <w:link w:val="26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1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s1"/>
    <w:qFormat/>
    <w:uiPriority w:val="0"/>
  </w:style>
  <w:style w:type="paragraph" w:customStyle="1" w:styleId="113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Absatz-Standardschriftart"/>
    <w:qFormat/>
    <w:uiPriority w:val="0"/>
  </w:style>
  <w:style w:type="character" w:customStyle="1" w:styleId="116">
    <w:name w:val="WW-Absatz-Standardschriftart"/>
    <w:qFormat/>
    <w:uiPriority w:val="0"/>
  </w:style>
  <w:style w:type="character" w:customStyle="1" w:styleId="117">
    <w:name w:val="WW-Absatz-Standardschriftart1"/>
    <w:qFormat/>
    <w:uiPriority w:val="0"/>
  </w:style>
  <w:style w:type="character" w:customStyle="1" w:styleId="118">
    <w:name w:val="WW-Absatz-Standardschriftart11"/>
    <w:qFormat/>
    <w:uiPriority w:val="0"/>
  </w:style>
  <w:style w:type="character" w:customStyle="1" w:styleId="119">
    <w:name w:val="WW-Absatz-Standardschriftart111"/>
    <w:qFormat/>
    <w:uiPriority w:val="0"/>
  </w:style>
  <w:style w:type="character" w:customStyle="1" w:styleId="120">
    <w:name w:val="WW-Absatz-Standardschriftart1111"/>
    <w:qFormat/>
    <w:uiPriority w:val="0"/>
  </w:style>
  <w:style w:type="character" w:customStyle="1" w:styleId="121">
    <w:name w:val="WW-Absatz-Standardschriftart11111"/>
    <w:qFormat/>
    <w:uiPriority w:val="0"/>
  </w:style>
  <w:style w:type="character" w:customStyle="1" w:styleId="122">
    <w:name w:val="WW-Absatz-Standardschriftart111111"/>
    <w:qFormat/>
    <w:uiPriority w:val="0"/>
  </w:style>
  <w:style w:type="character" w:customStyle="1" w:styleId="123">
    <w:name w:val="Основной шрифт абзаца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0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5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7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7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6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0</TotalTime>
  <ScaleCrop>false</ScaleCrop>
  <LinksUpToDate>false</LinksUpToDate>
  <CharactersWithSpaces>83389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2020-06-01T13:24:00Z</cp:lastPrinted>
  <dcterms:modified xsi:type="dcterms:W3CDTF">2021-02-17T13:41:53Z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