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398 от 28.09.2021</w:t>
            </w: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0" w:lineRule="auto"/>
        <w:jc w:val="center"/>
        <w:textAlignment w:val="auto"/>
        <w:rPr>
          <w:rFonts w:hint="default" w:ascii="Times New Roman" w:hAnsi="Times New Roman" w:eastAsia="Times New Roman" w:cs="Times New Roman"/>
          <w:b/>
          <w:bCs/>
          <w:color w:val="333333"/>
          <w:sz w:val="18"/>
          <w:szCs w:val="18"/>
          <w:lang w:eastAsia="ru-RU"/>
        </w:rPr>
      </w:pPr>
      <w:r>
        <w:rPr>
          <w:rFonts w:hint="default" w:ascii="Times New Roman" w:hAnsi="Times New Roman" w:eastAsia="Times New Roman" w:cs="Times New Roman"/>
          <w:b/>
          <w:bCs/>
          <w:color w:val="333333"/>
          <w:sz w:val="18"/>
          <w:szCs w:val="18"/>
          <w:lang w:eastAsia="ru-RU"/>
        </w:rPr>
        <w:t xml:space="preserve">В Старорусском районе по требованию прокуратуры </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0" w:lineRule="auto"/>
        <w:jc w:val="center"/>
        <w:textAlignment w:val="auto"/>
        <w:rPr>
          <w:rFonts w:hint="default" w:ascii="Times New Roman" w:hAnsi="Times New Roman" w:eastAsia="Times New Roman" w:cs="Times New Roman"/>
          <w:b/>
          <w:bCs/>
          <w:color w:val="333333"/>
          <w:sz w:val="18"/>
          <w:szCs w:val="18"/>
          <w:lang w:eastAsia="ru-RU"/>
        </w:rPr>
      </w:pPr>
      <w:bookmarkStart w:id="0" w:name="_Hlk82441276"/>
      <w:r>
        <w:rPr>
          <w:rFonts w:hint="default" w:ascii="Times New Roman" w:hAnsi="Times New Roman" w:eastAsia="Times New Roman" w:cs="Times New Roman"/>
          <w:b/>
          <w:bCs/>
          <w:color w:val="333333"/>
          <w:sz w:val="18"/>
          <w:szCs w:val="18"/>
          <w:lang w:eastAsia="ru-RU"/>
        </w:rPr>
        <w:t>ОАПОУ «Старорусский агротехнический колледж»</w:t>
      </w:r>
      <w:bookmarkEnd w:id="0"/>
      <w:r>
        <w:rPr>
          <w:rFonts w:hint="default" w:ascii="Times New Roman" w:hAnsi="Times New Roman" w:eastAsia="Times New Roman" w:cs="Times New Roman"/>
          <w:b/>
          <w:bCs/>
          <w:color w:val="333333"/>
          <w:sz w:val="18"/>
          <w:szCs w:val="18"/>
          <w:lang w:eastAsia="ru-RU"/>
        </w:rPr>
        <w:t xml:space="preserve"> разработало Положение о конфликте интересов</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0" w:lineRule="auto"/>
        <w:textAlignment w:val="auto"/>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 </w:t>
      </w:r>
      <w:r>
        <w:rPr>
          <w:rFonts w:hint="default" w:ascii="Times New Roman" w:hAnsi="Times New Roman" w:eastAsia="Times New Roman" w:cs="Times New Roman"/>
          <w:color w:val="FFFFFF"/>
          <w:sz w:val="18"/>
          <w:szCs w:val="18"/>
          <w:lang w:eastAsia="ru-RU"/>
        </w:rPr>
        <w:t>Текст</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0" w:lineRule="auto"/>
        <w:textAlignment w:val="auto"/>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 </w:t>
      </w:r>
      <w:r>
        <w:rPr>
          <w:rFonts w:hint="default" w:ascii="Times New Roman" w:hAnsi="Times New Roman" w:eastAsia="Times New Roman" w:cs="Times New Roman"/>
          <w:color w:val="FFFFFF"/>
          <w:sz w:val="18"/>
          <w:szCs w:val="18"/>
          <w:lang w:eastAsia="ru-RU"/>
        </w:rPr>
        <w:t>Поделиться</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0" w:lineRule="auto"/>
        <w:jc w:val="both"/>
        <w:textAlignment w:val="auto"/>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shd w:val="clear" w:color="auto" w:fill="FFFFFF"/>
          <w:lang w:eastAsia="ru-RU"/>
        </w:rPr>
        <w:t>Старорусская межрайонная прокуратура провела проверку соблюдения требований законодательства о противодействии коррупции в деятельности ОАПОУ «Старорусский агротехнический колледж».</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0" w:lineRule="auto"/>
        <w:jc w:val="both"/>
        <w:textAlignment w:val="auto"/>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shd w:val="clear" w:color="auto" w:fill="FFFFFF"/>
          <w:lang w:eastAsia="ru-RU"/>
        </w:rPr>
        <w:t>Установлено, что локальный акт, регулирующий рассмотрение споров при возникновении конфликта интересов ОАПОУ «Старорусский агротехнический колледж» не принят.</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0" w:lineRule="auto"/>
        <w:jc w:val="both"/>
        <w:textAlignment w:val="auto"/>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shd w:val="clear" w:color="auto" w:fill="FFFFFF"/>
          <w:lang w:eastAsia="ru-RU"/>
        </w:rPr>
        <w:t>По данному факту межрайонная прокуратура внесла в адрес руководителя ОАПОУ «Старорусский агротехнический колледж» представление, которое рассмотрено и удовлетворено, 1 виновное должностное лицо привлечено к дисциплинарной ответственности.</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0" w:lineRule="auto"/>
        <w:jc w:val="both"/>
        <w:textAlignment w:val="auto"/>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shd w:val="clear" w:color="auto" w:fill="FFFFFF"/>
          <w:lang w:eastAsia="ru-RU"/>
        </w:rPr>
        <w:t>В настоящее время ОАПОУ «Старорусский агротехнический колледж» разработало и приняло «Положение о конфликте интересов».</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sz w:val="18"/>
          <w:szCs w:val="18"/>
          <w:lang w:val="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С.Е. Матюшкин</w:t>
      </w:r>
    </w:p>
    <w:p>
      <w:pPr>
        <w:spacing w:line="240" w:lineRule="exact"/>
        <w:ind w:left="360" w:right="-185"/>
        <w:outlineLvl w:val="0"/>
        <w:rPr>
          <w:rFonts w:hint="default" w:ascii="Times New Roman" w:hAnsi="Times New Roman" w:cs="Times New Roman"/>
          <w:b/>
          <w:sz w:val="18"/>
          <w:szCs w:val="18"/>
        </w:rPr>
      </w:pPr>
    </w:p>
    <w:p>
      <w:pPr>
        <w:tabs>
          <w:tab w:val="left" w:pos="9360"/>
        </w:tabs>
        <w:ind w:right="-6"/>
        <w:jc w:val="center"/>
        <w:rPr>
          <w:rFonts w:hint="default" w:ascii="Times New Roman" w:hAnsi="Times New Roman" w:cs="Times New Roman"/>
          <w:b/>
          <w:sz w:val="18"/>
          <w:szCs w:val="18"/>
        </w:rPr>
      </w:pPr>
      <w:r>
        <w:rPr>
          <w:rFonts w:hint="default" w:ascii="Times New Roman" w:hAnsi="Times New Roman" w:cs="Times New Roman"/>
          <w:b/>
          <w:sz w:val="18"/>
          <w:szCs w:val="18"/>
        </w:rPr>
        <w:t>В Старой Руссе местный житель осужден к реальному лишению свободы за повторную езду в состоянии алкогольного опьянения</w:t>
      </w:r>
    </w:p>
    <w:p>
      <w:pPr>
        <w:ind w:firstLine="708"/>
        <w:jc w:val="center"/>
        <w:rPr>
          <w:rFonts w:hint="default" w:ascii="Times New Roman" w:hAnsi="Times New Roman" w:cs="Times New Roman"/>
          <w:sz w:val="18"/>
          <w:szCs w:val="18"/>
        </w:rPr>
      </w:pP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Старорусским районным судом вынесен обвинительный приговор по уголовному делу в отношении жителя Старорусского района Новгородской области Никифорова Сергея. Он признан виновным в совершении  преступления, предусмотренного ст. 264.1 УК РФ – управление другим механическим транспортным средством лицом, находящимся в состоянии опьянения, имеющим судимость за совершение преступления, предусмотренного ст. 264.1 УК РФ.</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Судом установлено, что Никифоров С., ранее судимый за совершении преступления, предусмотренного ст. 264.1 УК РФ, вновь находясь в состоянии алкогольного опьянения в июне 2021 года, двигался на мопеде «Альфа» по улице  Советская Набережная г. Старая Русса Новгородской области, где был остановлен сотрудниками ДПС.</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этом, уполномоченными должностными лицами ДПС ОГИБДД МО МВД России «Старорусский» по результатам освидетельствования у последнего было установлено состояние опьянения. </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Вину в совершенном преступлении подсудимый признал в полном объеме.</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Приговором суда  Никофорову С. назначено наказание по совокупности приговором в виде лишения свободы на срок  6 месяцев, с отбыванием в исправительной колонии общего режима, с лишением права заниматься деятельностью, связанной с управлением транспортными средствами на срок 3 года. </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Приговор в законную силу не вступил.</w:t>
      </w:r>
    </w:p>
    <w:p>
      <w:pPr>
        <w:spacing w:line="240" w:lineRule="exact"/>
        <w:ind w:firstLine="709"/>
        <w:jc w:val="both"/>
        <w:rPr>
          <w:rFonts w:hint="default" w:ascii="Times New Roman" w:hAnsi="Times New Roman" w:cs="Times New Roman"/>
          <w:sz w:val="18"/>
          <w:szCs w:val="18"/>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С.Е. Матюшкин</w:t>
      </w:r>
    </w:p>
    <w:p>
      <w:pPr>
        <w:spacing w:line="240" w:lineRule="exact"/>
        <w:jc w:val="both"/>
        <w:rPr>
          <w:rFonts w:hint="default" w:ascii="Times New Roman" w:hAnsi="Times New Roman" w:cs="Times New Roman"/>
          <w:sz w:val="18"/>
          <w:szCs w:val="18"/>
        </w:rPr>
      </w:pPr>
    </w:p>
    <w:p>
      <w:pPr>
        <w:spacing w:after="0" w:line="240" w:lineRule="auto"/>
        <w:ind w:left="142"/>
        <w:jc w:val="center"/>
        <w:rPr>
          <w:rFonts w:hint="default" w:ascii="Times New Roman" w:hAnsi="Times New Roman" w:cs="Times New Roman"/>
          <w:b/>
          <w:color w:val="000000"/>
          <w:sz w:val="18"/>
          <w:szCs w:val="18"/>
          <w:shd w:val="clear" w:color="auto" w:fill="FFFFFF"/>
        </w:rPr>
      </w:pPr>
      <w:r>
        <w:rPr>
          <w:rFonts w:hint="default" w:ascii="Times New Roman" w:hAnsi="Times New Roman" w:cs="Times New Roman"/>
          <w:b/>
          <w:color w:val="000000"/>
          <w:sz w:val="18"/>
          <w:szCs w:val="18"/>
          <w:shd w:val="clear" w:color="auto" w:fill="FFFFFF"/>
        </w:rPr>
        <w:t>Житель Старорусского района предстанет перед судом за насилие в отношении представителя власти</w:t>
      </w:r>
    </w:p>
    <w:p>
      <w:pPr>
        <w:spacing w:after="0" w:line="240" w:lineRule="exact"/>
        <w:ind w:left="142"/>
        <w:jc w:val="both"/>
        <w:rPr>
          <w:rFonts w:hint="default" w:ascii="Times New Roman" w:hAnsi="Times New Roman" w:cs="Times New Roman"/>
          <w:color w:val="000000"/>
          <w:sz w:val="18"/>
          <w:szCs w:val="18"/>
        </w:rPr>
      </w:pPr>
    </w:p>
    <w:p>
      <w:pPr>
        <w:pStyle w:val="35"/>
        <w:shd w:val="clear" w:color="auto" w:fill="FFFFFF"/>
        <w:spacing w:before="0" w:beforeAutospacing="0" w:after="0" w:afterAutospacing="0"/>
        <w:ind w:left="142" w:firstLine="708"/>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Старорусская межрайонная прокуратура утвердила обвинительное заключение по уголовному делу в отношении 37-летнего жителя Старорусского района. Он обвиняется в совершении преступления, предусмотренного ч. 2 ст. 318 УК РФ (применение насилия, опасного для здоровья, в отношении представителя власти в связи с исполнением им своих должностных обязанностей). </w:t>
      </w:r>
    </w:p>
    <w:p>
      <w:pPr>
        <w:pStyle w:val="35"/>
        <w:shd w:val="clear" w:color="auto" w:fill="FFFFFF"/>
        <w:spacing w:before="0" w:beforeAutospacing="0" w:after="0" w:afterAutospacing="0"/>
        <w:ind w:left="142" w:firstLine="708"/>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По версии следствия, 09 мая 2021 года обвиняемый, находясь в состоянии алкогольного опьянения в квартире своей сожительницы в г. Старая Русса, в ответ на законные требования полицейского Отдела вневедомственной охраны войск национальной гвардии Российской Федерации по Новгородской области соблюдать общественный порядок и прекратить противоправные действия, ударил присутствовавшего на месте полицейского по голове находящейся в руке тарелкой, причинив ему закрытую черепно-мозговую травму. </w:t>
      </w:r>
    </w:p>
    <w:p>
      <w:pPr>
        <w:pStyle w:val="35"/>
        <w:shd w:val="clear" w:color="auto" w:fill="FFFFFF"/>
        <w:spacing w:before="0" w:beforeAutospacing="0" w:after="0" w:afterAutospacing="0"/>
        <w:ind w:left="142" w:firstLine="708"/>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Вину в совершении преступления обвиняемый признал. </w:t>
      </w:r>
    </w:p>
    <w:p>
      <w:pPr>
        <w:pStyle w:val="35"/>
        <w:shd w:val="clear" w:color="auto" w:fill="FFFFFF"/>
        <w:spacing w:before="0" w:beforeAutospacing="0" w:after="0" w:afterAutospacing="0"/>
        <w:ind w:left="142" w:firstLine="708"/>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После вручения обвиняемому копии утвержденного прокурором обвинительного заключения уголовное дело будет направлено в Старорусский районный суд для рассмотрения по существу. </w:t>
      </w:r>
    </w:p>
    <w:p>
      <w:pPr>
        <w:spacing w:after="0" w:line="240" w:lineRule="exact"/>
        <w:ind w:left="142"/>
        <w:jc w:val="both"/>
        <w:rPr>
          <w:rFonts w:hint="default" w:ascii="Times New Roman" w:hAnsi="Times New Roman" w:cs="Times New Roman"/>
          <w:sz w:val="18"/>
          <w:szCs w:val="18"/>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С.Е. Матюшкин</w:t>
      </w:r>
    </w:p>
    <w:p>
      <w:pPr>
        <w:spacing w:after="0" w:line="240" w:lineRule="exact"/>
        <w:ind w:left="142"/>
        <w:jc w:val="both"/>
        <w:rPr>
          <w:rFonts w:hint="default" w:ascii="Times New Roman" w:hAnsi="Times New Roman" w:cs="Times New Roman"/>
          <w:sz w:val="18"/>
          <w:szCs w:val="18"/>
        </w:rPr>
      </w:pPr>
    </w:p>
    <w:p>
      <w:pPr>
        <w:shd w:val="clear" w:color="auto" w:fill="FFFFFF"/>
        <w:spacing w:line="451" w:lineRule="atLeast"/>
        <w:jc w:val="center"/>
        <w:rPr>
          <w:rFonts w:hint="default" w:ascii="Times New Roman" w:hAnsi="Times New Roman" w:eastAsia="Times New Roman" w:cs="Times New Roman"/>
          <w:b/>
          <w:bCs/>
          <w:color w:val="333333"/>
          <w:sz w:val="18"/>
          <w:szCs w:val="18"/>
          <w:lang w:eastAsia="ru-RU"/>
        </w:rPr>
      </w:pPr>
      <w:r>
        <w:rPr>
          <w:rFonts w:hint="default" w:ascii="Times New Roman" w:hAnsi="Times New Roman" w:eastAsia="Times New Roman" w:cs="Times New Roman"/>
          <w:b/>
          <w:bCs/>
          <w:color w:val="333333"/>
          <w:sz w:val="18"/>
          <w:szCs w:val="18"/>
          <w:lang w:eastAsia="ru-RU"/>
        </w:rPr>
        <w:t>В Старорусском районе муниципальные служащие привлечены к ответственности за нарушения закона при представлении сведений о доходах</w:t>
      </w:r>
    </w:p>
    <w:p>
      <w:pPr>
        <w:shd w:val="clear" w:color="auto" w:fill="FFFFFF"/>
        <w:spacing w:after="100" w:line="240" w:lineRule="auto"/>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 </w:t>
      </w:r>
      <w:r>
        <w:rPr>
          <w:rFonts w:hint="default" w:ascii="Times New Roman" w:hAnsi="Times New Roman" w:eastAsia="Times New Roman" w:cs="Times New Roman"/>
          <w:color w:val="FFFFFF"/>
          <w:sz w:val="18"/>
          <w:szCs w:val="18"/>
          <w:lang w:eastAsia="ru-RU"/>
        </w:rPr>
        <w:t>Текст</w:t>
      </w:r>
      <w:r>
        <w:rPr>
          <w:rFonts w:hint="default" w:ascii="Times New Roman" w:hAnsi="Times New Roman" w:eastAsia="Times New Roman" w:cs="Times New Roman"/>
          <w:color w:val="000000"/>
          <w:sz w:val="18"/>
          <w:szCs w:val="18"/>
          <w:lang w:eastAsia="ru-RU"/>
        </w:rPr>
        <w:t> </w:t>
      </w:r>
      <w:r>
        <w:rPr>
          <w:rFonts w:hint="default" w:ascii="Times New Roman" w:hAnsi="Times New Roman" w:eastAsia="Times New Roman" w:cs="Times New Roman"/>
          <w:color w:val="FFFFFF"/>
          <w:sz w:val="18"/>
          <w:szCs w:val="18"/>
          <w:lang w:eastAsia="ru-RU"/>
        </w:rPr>
        <w:t>Поделиться</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lang w:eastAsia="ru-RU"/>
        </w:rPr>
        <w:t>Старорусская межрайонная прокуратура провела проверку исполнения законодательства о противодействии коррупции в деятельности органов местного самоуправления.Установлено, что в нарушение требований Федерального закона «О противодействии коррупции» при представлении сведений о доходах, имуществе и обязательствах имущественного характера за 2019 год председатель экономического комитета, а также заведующая жилищным отделом комитета по строительству и ЖКХ администрации района не указали счета в банке и остатки денежных средств, находящихся на них.</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000000"/>
          <w:sz w:val="18"/>
          <w:szCs w:val="18"/>
          <w:lang w:eastAsia="ru-RU"/>
        </w:rPr>
        <w:t>Аналогичные нарушения при представлении сведений о доходах допущены </w:t>
      </w:r>
      <w:r>
        <w:rPr>
          <w:rFonts w:hint="default" w:ascii="Times New Roman" w:hAnsi="Times New Roman" w:eastAsia="Times New Roman" w:cs="Times New Roman"/>
          <w:color w:val="333333"/>
          <w:sz w:val="18"/>
          <w:szCs w:val="18"/>
          <w:lang w:eastAsia="ru-RU"/>
        </w:rPr>
        <w:t>у 24 муниципальных служащих администрации Старорусского района.</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lang w:eastAsia="ru-RU"/>
        </w:rPr>
        <w:t>По данным фактам прокурор внес Главе районной администрации представление, которое рассмотрено и удовлетворено, 15 виновных лица привлечены к дисциплинарной ответственности.</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С.Е. Матюшкин</w:t>
      </w:r>
    </w:p>
    <w:p>
      <w:pPr>
        <w:rPr>
          <w:rFonts w:hint="default" w:ascii="Times New Roman" w:hAnsi="Times New Roman" w:cs="Times New Roman"/>
          <w:sz w:val="18"/>
          <w:szCs w:val="18"/>
        </w:rPr>
      </w:pPr>
    </w:p>
    <w:p>
      <w:pPr>
        <w:shd w:val="clear" w:color="auto" w:fill="FFFFFF"/>
        <w:spacing w:line="451" w:lineRule="atLeast"/>
        <w:jc w:val="center"/>
        <w:rPr>
          <w:rFonts w:hint="default" w:ascii="Times New Roman" w:hAnsi="Times New Roman" w:eastAsia="Times New Roman" w:cs="Times New Roman"/>
          <w:b/>
          <w:bCs/>
          <w:color w:val="333333"/>
          <w:sz w:val="18"/>
          <w:szCs w:val="18"/>
          <w:lang w:eastAsia="ru-RU"/>
        </w:rPr>
      </w:pPr>
      <w:r>
        <w:rPr>
          <w:rFonts w:hint="default" w:ascii="Times New Roman" w:hAnsi="Times New Roman" w:eastAsia="Times New Roman" w:cs="Times New Roman"/>
          <w:b/>
          <w:bCs/>
          <w:color w:val="333333"/>
          <w:sz w:val="18"/>
          <w:szCs w:val="18"/>
          <w:lang w:eastAsia="ru-RU"/>
        </w:rPr>
        <w:t>В Старорусском районе по требованию прокуратуры автомобильная дорога отремонтирована</w:t>
      </w:r>
    </w:p>
    <w:p>
      <w:pPr>
        <w:shd w:val="clear" w:color="auto" w:fill="FFFFFF"/>
        <w:spacing w:after="100" w:line="240" w:lineRule="auto"/>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 </w:t>
      </w:r>
      <w:r>
        <w:rPr>
          <w:rFonts w:hint="default" w:ascii="Times New Roman" w:hAnsi="Times New Roman" w:eastAsia="Times New Roman" w:cs="Times New Roman"/>
          <w:color w:val="FFFFFF"/>
          <w:sz w:val="18"/>
          <w:szCs w:val="18"/>
          <w:lang w:eastAsia="ru-RU"/>
        </w:rPr>
        <w:t>Текст</w:t>
      </w:r>
      <w:r>
        <w:rPr>
          <w:rFonts w:hint="default" w:ascii="Times New Roman" w:hAnsi="Times New Roman" w:eastAsia="Times New Roman" w:cs="Times New Roman"/>
          <w:color w:val="000000"/>
          <w:sz w:val="18"/>
          <w:szCs w:val="18"/>
          <w:lang w:eastAsia="ru-RU"/>
        </w:rPr>
        <w:t> </w:t>
      </w:r>
      <w:r>
        <w:rPr>
          <w:rFonts w:hint="default" w:ascii="Times New Roman" w:hAnsi="Times New Roman" w:eastAsia="Times New Roman" w:cs="Times New Roman"/>
          <w:color w:val="FFFFFF"/>
          <w:sz w:val="18"/>
          <w:szCs w:val="18"/>
          <w:lang w:eastAsia="ru-RU"/>
        </w:rPr>
        <w:t>Поделиться</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shd w:val="clear" w:color="auto" w:fill="FFFFFF"/>
          <w:lang w:eastAsia="ru-RU"/>
        </w:rPr>
        <w:t>Старорусская межрайонная прокуратура с привлечением сотрудников ГИБДД по обращению местного жителя провела проверку соблюдения требований законодательства в сфере безопасности дорожного движения</w:t>
      </w:r>
      <w:r>
        <w:rPr>
          <w:rFonts w:hint="default" w:ascii="Times New Roman" w:hAnsi="Times New Roman" w:cs="Times New Roman"/>
          <w:color w:val="333333"/>
          <w:sz w:val="18"/>
          <w:szCs w:val="18"/>
          <w:shd w:val="clear" w:color="auto" w:fill="FFFFFF"/>
          <w:lang w:val="en-US" w:eastAsia="ru-RU"/>
        </w:rPr>
        <w:t xml:space="preserve"> </w:t>
      </w:r>
      <w:r>
        <w:rPr>
          <w:rFonts w:hint="default" w:ascii="Times New Roman" w:hAnsi="Times New Roman" w:eastAsia="Times New Roman" w:cs="Times New Roman"/>
          <w:color w:val="333333"/>
          <w:sz w:val="18"/>
          <w:szCs w:val="18"/>
          <w:shd w:val="clear" w:color="auto" w:fill="FFFFFF"/>
          <w:lang w:eastAsia="ru-RU"/>
        </w:rPr>
        <w:t>Установлено, что автомобильная дорога на ул. Крестецкая в г. Старая Русса имеет многочисленные повреждения дорожного полотна, что затрудняет движение автомобильного транспорта с разрешенной скоростью, ставит под угрозу жизнь и здоровье водителей, пассажиров и пешеходов.По данным фактам межрайонная прокуратура внесла в адрес руководителя Руководителю МБУ «Административное управление городским хозяйством» представление, которое рассмотрено и удовлетворено, 2 виновных должностных лица привлечены к дисциплинарной ответственности.</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shd w:val="clear" w:color="auto" w:fill="FFFFFF"/>
          <w:lang w:eastAsia="ru-RU"/>
        </w:rPr>
        <w:t>В настоящее время дорога отремонтирована.</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С.Е. Матюшкин</w:t>
      </w:r>
    </w:p>
    <w:p>
      <w:pPr>
        <w:rPr>
          <w:rFonts w:hint="default" w:ascii="Times New Roman" w:hAnsi="Times New Roman" w:cs="Times New Roman"/>
          <w:sz w:val="18"/>
          <w:szCs w:val="18"/>
        </w:rPr>
      </w:pPr>
    </w:p>
    <w:p>
      <w:pPr>
        <w:spacing w:line="240" w:lineRule="exact"/>
        <w:ind w:left="360" w:right="-185"/>
        <w:outlineLvl w:val="0"/>
        <w:rPr>
          <w:rFonts w:hint="default" w:ascii="Times New Roman" w:hAnsi="Times New Roman" w:cs="Times New Roman"/>
          <w:b/>
          <w:sz w:val="18"/>
          <w:szCs w:val="18"/>
        </w:rPr>
      </w:pPr>
    </w:p>
    <w:p>
      <w:pPr>
        <w:shd w:val="clear" w:color="auto" w:fill="FFFFFF"/>
        <w:spacing w:after="0" w:line="240" w:lineRule="auto"/>
        <w:jc w:val="center"/>
        <w:rPr>
          <w:rFonts w:hint="default" w:ascii="Times New Roman" w:hAnsi="Times New Roman" w:eastAsia="Times New Roman" w:cs="Times New Roman"/>
          <w:b/>
          <w:bCs/>
          <w:color w:val="333333"/>
          <w:sz w:val="18"/>
          <w:szCs w:val="18"/>
          <w:lang w:eastAsia="ru-RU"/>
        </w:rPr>
      </w:pPr>
      <w:r>
        <w:rPr>
          <w:rFonts w:hint="default" w:ascii="Times New Roman" w:hAnsi="Times New Roman" w:eastAsia="Times New Roman" w:cs="Times New Roman"/>
          <w:b/>
          <w:bCs/>
          <w:color w:val="333333"/>
          <w:sz w:val="18"/>
          <w:szCs w:val="18"/>
          <w:lang w:eastAsia="ru-RU"/>
        </w:rPr>
        <w:t>В Старой Руссе житель Санкт-Петербурга осужден за повторное управление автомобилем в состоянии опьянения.</w:t>
      </w:r>
    </w:p>
    <w:p>
      <w:pPr>
        <w:shd w:val="clear" w:color="auto" w:fill="FFFFFF"/>
        <w:spacing w:after="0" w:line="240" w:lineRule="auto"/>
        <w:jc w:val="center"/>
        <w:rPr>
          <w:rFonts w:hint="default" w:ascii="Times New Roman" w:hAnsi="Times New Roman" w:cs="Times New Roman"/>
          <w:sz w:val="18"/>
          <w:szCs w:val="18"/>
        </w:rPr>
      </w:pPr>
    </w:p>
    <w:p>
      <w:pPr>
        <w:shd w:val="clear" w:color="auto" w:fill="FFFFFF"/>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xml:space="preserve">Старорусский районный суд вынес обвинительный приговор по уголовному делу в отношении ранее судимого 35 – летнего жителя </w:t>
      </w:r>
      <w:r>
        <w:rPr>
          <w:rFonts w:hint="default" w:ascii="Times New Roman" w:hAnsi="Times New Roman" w:cs="Times New Roman"/>
          <w:bCs/>
          <w:sz w:val="18"/>
          <w:szCs w:val="18"/>
        </w:rPr>
        <w:t xml:space="preserve">Санкт-Петербурга </w:t>
      </w:r>
      <w:r>
        <w:rPr>
          <w:rFonts w:hint="default" w:ascii="Times New Roman" w:hAnsi="Times New Roman" w:cs="Times New Roman"/>
          <w:sz w:val="18"/>
          <w:szCs w:val="18"/>
        </w:rPr>
        <w:t>Вихрова Александра. Он признан виновным в совершении преступления, предусмотренного ст. 264.1 УК РФ (</w:t>
      </w:r>
      <w:r>
        <w:rPr>
          <w:rFonts w:hint="default" w:ascii="Times New Roman" w:hAnsi="Times New Roman" w:cs="Times New Roman"/>
          <w:bCs/>
          <w:sz w:val="18"/>
          <w:szCs w:val="18"/>
        </w:rPr>
        <w:t>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r>
        <w:rPr>
          <w:rFonts w:hint="default" w:ascii="Times New Roman" w:hAnsi="Times New Roman" w:cs="Times New Roman"/>
          <w:sz w:val="18"/>
          <w:szCs w:val="18"/>
        </w:rPr>
        <w:t>).</w:t>
      </w:r>
    </w:p>
    <w:p>
      <w:pPr>
        <w:shd w:val="clear" w:color="auto" w:fill="FFFFFF"/>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Судом установлено, что в ноябре 2020 года Вихров, будучи в июне 2020 года подвергнутым административному наказанию в виде штрафа в размере 30 000 рублей с лишением права управления транспортными средствами сроком на 1 год 7 месяцев, вновь был остановлен сотрудниками ДПС за рулем автомобиля «ДЭУ НЭКСИЯ» в состоянии опьянения у дома №4 по ул. Крестецкая г. Старая Русса.</w:t>
      </w:r>
    </w:p>
    <w:p>
      <w:pPr>
        <w:shd w:val="clear" w:color="auto" w:fill="FFFFFF"/>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Вину в совершении преступления подсудимый признал в полном объеме.</w:t>
      </w:r>
    </w:p>
    <w:p>
      <w:pPr>
        <w:shd w:val="clear" w:color="auto" w:fill="FFFFFF"/>
        <w:spacing w:after="0" w:line="240" w:lineRule="auto"/>
        <w:ind w:firstLine="708"/>
        <w:jc w:val="both"/>
        <w:rPr>
          <w:rFonts w:hint="default" w:ascii="Times New Roman" w:hAnsi="Times New Roman" w:eastAsia="Times New Roman" w:cs="Times New Roman"/>
          <w:b/>
          <w:bCs/>
          <w:color w:val="333333"/>
          <w:sz w:val="18"/>
          <w:szCs w:val="18"/>
          <w:lang w:eastAsia="ru-RU"/>
        </w:rPr>
      </w:pPr>
      <w:r>
        <w:rPr>
          <w:rFonts w:hint="default" w:ascii="Times New Roman" w:hAnsi="Times New Roman" w:cs="Times New Roman"/>
          <w:sz w:val="18"/>
          <w:szCs w:val="18"/>
        </w:rPr>
        <w:t>Приговором суда ему назначено наказание в виде 8 месяцев лишения свободы условно с испытательным сроком 1 год с лишением права заниматься деятельностью, связанной с управлением транспортными средствами, на срок 2 года.</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С.Е. Матюшкин</w:t>
      </w:r>
    </w:p>
    <w:p>
      <w:pPr>
        <w:shd w:val="clear" w:color="auto" w:fill="FFFFFF"/>
        <w:spacing w:after="0" w:line="240" w:lineRule="auto"/>
        <w:jc w:val="both"/>
        <w:rPr>
          <w:rFonts w:hint="default" w:ascii="Times New Roman" w:hAnsi="Times New Roman" w:eastAsia="Times New Roman" w:cs="Times New Roman"/>
          <w:bCs/>
          <w:color w:val="333333"/>
          <w:sz w:val="18"/>
          <w:szCs w:val="18"/>
          <w:lang w:eastAsia="ru-RU"/>
        </w:rPr>
      </w:pPr>
    </w:p>
    <w:p>
      <w:pPr>
        <w:shd w:val="clear" w:color="auto" w:fill="FFFFFF"/>
        <w:spacing w:line="451" w:lineRule="atLeast"/>
        <w:jc w:val="center"/>
        <w:rPr>
          <w:rFonts w:hint="default" w:ascii="Times New Roman" w:hAnsi="Times New Roman" w:eastAsia="Times New Roman" w:cs="Times New Roman"/>
          <w:b/>
          <w:bCs/>
          <w:color w:val="333333"/>
          <w:sz w:val="18"/>
          <w:szCs w:val="18"/>
          <w:lang w:eastAsia="ru-RU"/>
        </w:rPr>
      </w:pPr>
      <w:r>
        <w:rPr>
          <w:rFonts w:hint="default" w:ascii="Times New Roman" w:hAnsi="Times New Roman" w:eastAsia="Times New Roman" w:cs="Times New Roman"/>
          <w:b/>
          <w:bCs/>
          <w:color w:val="333333"/>
          <w:sz w:val="18"/>
          <w:szCs w:val="18"/>
          <w:lang w:eastAsia="ru-RU"/>
        </w:rPr>
        <w:t xml:space="preserve">В Старорусском районе по требованию прокуратуры проиндексирована заработная плата работников </w:t>
      </w:r>
    </w:p>
    <w:p>
      <w:pPr>
        <w:shd w:val="clear" w:color="auto" w:fill="FFFFFF"/>
        <w:spacing w:after="100" w:line="240" w:lineRule="auto"/>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 </w:t>
      </w:r>
      <w:r>
        <w:rPr>
          <w:rFonts w:hint="default" w:ascii="Times New Roman" w:hAnsi="Times New Roman" w:eastAsia="Times New Roman" w:cs="Times New Roman"/>
          <w:color w:val="FFFFFF"/>
          <w:sz w:val="18"/>
          <w:szCs w:val="18"/>
          <w:lang w:eastAsia="ru-RU"/>
        </w:rPr>
        <w:t>Текст</w:t>
      </w:r>
      <w:r>
        <w:rPr>
          <w:rFonts w:hint="default" w:ascii="Times New Roman" w:hAnsi="Times New Roman" w:eastAsia="Times New Roman" w:cs="Times New Roman"/>
          <w:color w:val="000000"/>
          <w:sz w:val="18"/>
          <w:szCs w:val="18"/>
          <w:lang w:eastAsia="ru-RU"/>
        </w:rPr>
        <w:t> </w:t>
      </w:r>
      <w:r>
        <w:rPr>
          <w:rFonts w:hint="default" w:ascii="Times New Roman" w:hAnsi="Times New Roman" w:eastAsia="Times New Roman" w:cs="Times New Roman"/>
          <w:color w:val="FFFFFF"/>
          <w:sz w:val="18"/>
          <w:szCs w:val="18"/>
          <w:lang w:eastAsia="ru-RU"/>
        </w:rPr>
        <w:t>Поделиться</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shd w:val="clear" w:color="auto" w:fill="FFFFFF"/>
          <w:lang w:eastAsia="ru-RU"/>
        </w:rPr>
        <w:t>Старорусская межрайонная прокуратура по обращению местного жителя провела проверку соблюдения требований трудового законодательства в сфере оплаты труда.</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shd w:val="clear" w:color="auto" w:fill="FFFFFF"/>
          <w:lang w:eastAsia="ru-RU"/>
        </w:rPr>
        <w:t>Установлено, что индексация заработной платы работников, за период прошлых лет ПОУ Старорусская автошкола «ДОСААФ России» не произведена.</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shd w:val="clear" w:color="auto" w:fill="FFFFFF"/>
          <w:lang w:eastAsia="ru-RU"/>
        </w:rPr>
        <w:t>По данным фактам межрайонная прокуратура внесла в адрес руководителя ПОУ Старорусская автошкола «ДОСААФ России» представление, которое рассмотрено и удовлетворено, 2 виновных должностных лица привлечены к дисциплинарной ответственности.</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shd w:val="clear" w:color="auto" w:fill="FFFFFF"/>
          <w:lang w:eastAsia="ru-RU"/>
        </w:rPr>
        <w:t>В настоящее время проведена индексация заработной платы всем работникам.</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С.Е. Матюшкин</w:t>
      </w:r>
    </w:p>
    <w:p>
      <w:pP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Старорусская межрайонная прокуратура провела проверку исполнения законодательства о социальной защите инвалидов в части квотирования рабочих мест для инвалидов</w:t>
      </w:r>
    </w:p>
    <w:p>
      <w:pPr>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Старорусская межрайонная прокуратура провела проверку исполнения законодательства о социальной защите инвалидов в части квотирования рабочих мест для инвалидов в деятельности  МАУДО «Детская школа искусств имени С.В. Рахманинова»</w:t>
      </w:r>
    </w:p>
    <w:p>
      <w:pPr>
        <w:shd w:val="clear" w:color="auto" w:fill="FFFFFF"/>
        <w:spacing w:after="100" w:afterAutospacing="1" w:line="240" w:lineRule="auto"/>
        <w:jc w:val="both"/>
        <w:rPr>
          <w:rFonts w:hint="default" w:ascii="Times New Roman" w:hAnsi="Times New Roman" w:cs="Times New Roman"/>
          <w:sz w:val="18"/>
          <w:szCs w:val="18"/>
        </w:rPr>
      </w:pPr>
      <w:r>
        <w:rPr>
          <w:rFonts w:hint="default" w:ascii="Times New Roman" w:hAnsi="Times New Roman" w:eastAsia="Times New Roman" w:cs="Times New Roman"/>
          <w:color w:val="333333"/>
          <w:sz w:val="18"/>
          <w:szCs w:val="18"/>
          <w:shd w:val="clear" w:color="auto" w:fill="FFFFFF"/>
          <w:lang w:eastAsia="ru-RU"/>
        </w:rPr>
        <w:t xml:space="preserve">Установлено, что в нарушение федерального закона «О социальной защите инвалидов в Российской Федерации», а также областного закона Новгородской области «Об установлении на территории Новгородской области квоты для приема на работу инвалидов» МАУДО «Детская школа искусств имени С.В. Рахманинова» ежемесячные сведения в ГОКУ «Центр занятости населения Новгородской области» о выделении рабочих мест для инвалидов, выполнении установленной квоты, наличии вакантных мест для трудоустройства инвалидов не представлены в период с марта по июнь 2021 года.По данным фактам межрайонная прокуратура внесла в адрес руководителя </w:t>
      </w:r>
      <w:r>
        <w:rPr>
          <w:rFonts w:hint="default" w:ascii="Times New Roman" w:hAnsi="Times New Roman" w:cs="Times New Roman"/>
          <w:sz w:val="18"/>
          <w:szCs w:val="18"/>
        </w:rPr>
        <w:t>МАУДО «Детская школа искусств имени С.В. Рахманинова»</w:t>
      </w:r>
      <w:r>
        <w:rPr>
          <w:rFonts w:hint="default" w:ascii="Times New Roman" w:hAnsi="Times New Roman" w:eastAsia="Times New Roman" w:cs="Times New Roman"/>
          <w:color w:val="333333"/>
          <w:sz w:val="18"/>
          <w:szCs w:val="18"/>
          <w:shd w:val="clear" w:color="auto" w:fill="FFFFFF"/>
          <w:lang w:eastAsia="ru-RU"/>
        </w:rPr>
        <w:t xml:space="preserve"> представление, которое рассмотрено и удовлетворено, виновное должностное лицо привлечено к дисциплинарной ответственности.</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shd w:val="clear" w:color="auto" w:fill="FFFFFF"/>
          <w:lang w:eastAsia="ru-RU"/>
        </w:rPr>
        <w:t>В настоящее время нарушение Учреждением устранено.</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С.Е. Матюшкин</w:t>
      </w:r>
    </w:p>
    <w:p>
      <w:pPr>
        <w:jc w:val="both"/>
        <w:rPr>
          <w:rFonts w:hint="default" w:ascii="Times New Roman" w:hAnsi="Times New Roman" w:cs="Times New Roman"/>
          <w:sz w:val="18"/>
          <w:szCs w:val="18"/>
        </w:rPr>
      </w:pPr>
    </w:p>
    <w:p>
      <w:pPr>
        <w:shd w:val="clear" w:color="auto" w:fill="FFFFFF"/>
        <w:spacing w:line="451" w:lineRule="atLeast"/>
        <w:jc w:val="center"/>
        <w:rPr>
          <w:rFonts w:hint="default" w:ascii="Times New Roman" w:hAnsi="Times New Roman" w:eastAsia="Times New Roman" w:cs="Times New Roman"/>
          <w:b/>
          <w:bCs/>
          <w:color w:val="333333"/>
          <w:sz w:val="18"/>
          <w:szCs w:val="18"/>
          <w:lang w:eastAsia="ru-RU"/>
        </w:rPr>
      </w:pPr>
      <w:r>
        <w:rPr>
          <w:rFonts w:hint="default" w:ascii="Times New Roman" w:hAnsi="Times New Roman" w:eastAsia="Times New Roman" w:cs="Times New Roman"/>
          <w:b/>
          <w:bCs/>
          <w:color w:val="333333"/>
          <w:sz w:val="18"/>
          <w:szCs w:val="18"/>
          <w:lang w:eastAsia="ru-RU"/>
        </w:rPr>
        <w:t>В Старой Руссе по материалам проверки прокуратуры должностное лицо Роспотребнадзора привлечено к административной ответственности за неразмещение информации в едином реестре проверок</w:t>
      </w:r>
    </w:p>
    <w:p>
      <w:pPr>
        <w:shd w:val="clear" w:color="auto" w:fill="FFFFFF"/>
        <w:spacing w:after="100" w:line="240" w:lineRule="auto"/>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 </w:t>
      </w:r>
      <w:r>
        <w:rPr>
          <w:rFonts w:hint="default" w:ascii="Times New Roman" w:hAnsi="Times New Roman" w:eastAsia="Times New Roman" w:cs="Times New Roman"/>
          <w:color w:val="FFFFFF"/>
          <w:sz w:val="18"/>
          <w:szCs w:val="18"/>
          <w:lang w:eastAsia="ru-RU"/>
        </w:rPr>
        <w:t>Текст</w:t>
      </w:r>
    </w:p>
    <w:p>
      <w:pPr>
        <w:shd w:val="clear" w:color="auto" w:fill="FFFFFF"/>
        <w:spacing w:after="100" w:line="240" w:lineRule="auto"/>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 </w:t>
      </w:r>
      <w:r>
        <w:rPr>
          <w:rFonts w:hint="default" w:ascii="Times New Roman" w:hAnsi="Times New Roman" w:eastAsia="Times New Roman" w:cs="Times New Roman"/>
          <w:color w:val="FFFFFF"/>
          <w:sz w:val="18"/>
          <w:szCs w:val="18"/>
          <w:lang w:eastAsia="ru-RU"/>
        </w:rPr>
        <w:t>Поделиться</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lang w:eastAsia="ru-RU"/>
        </w:rPr>
        <w:t>Старорусская межрайонная прокуратура </w:t>
      </w:r>
      <w:r>
        <w:rPr>
          <w:rFonts w:hint="default" w:ascii="Times New Roman" w:hAnsi="Times New Roman" w:eastAsia="Times New Roman" w:cs="Times New Roman"/>
          <w:color w:val="000000"/>
          <w:sz w:val="18"/>
          <w:szCs w:val="18"/>
          <w:lang w:eastAsia="ru-RU"/>
        </w:rPr>
        <w:t>провела проверку исполнения законодательства о защите прав юридических лиц и индивидуальных предпринимателей при осуществлении государственного контроля (надзора).</w:t>
      </w:r>
    </w:p>
    <w:p>
      <w:pPr>
        <w:shd w:val="clear" w:color="auto" w:fill="FFFFFF"/>
        <w:spacing w:after="100" w:afterAutospacing="1" w:line="240" w:lineRule="auto"/>
        <w:jc w:val="both"/>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Установлено, что должностным лицом отдела Роспотребнадзора в федеральную государственную информационную систему «Единый реестр проверок» информация о дате и номере приказа, даты начала и окончания, предмета, цели, задачи и сроков проведения проверки, подлежащие внесению в </w:t>
      </w:r>
      <w:r>
        <w:rPr>
          <w:rFonts w:hint="default" w:ascii="Times New Roman" w:hAnsi="Times New Roman" w:eastAsia="Times New Roman" w:cs="Times New Roman"/>
          <w:color w:val="333333"/>
          <w:sz w:val="18"/>
          <w:szCs w:val="18"/>
          <w:lang w:eastAsia="ru-RU"/>
        </w:rPr>
        <w:t>отношении ГОБОУ «Адаптированная школа №3»,</w:t>
      </w:r>
      <w:r>
        <w:rPr>
          <w:rFonts w:hint="default" w:ascii="Times New Roman" w:hAnsi="Times New Roman" w:eastAsia="Times New Roman" w:cs="Times New Roman"/>
          <w:color w:val="000000"/>
          <w:sz w:val="18"/>
          <w:szCs w:val="18"/>
          <w:lang w:eastAsia="ru-RU"/>
        </w:rPr>
        <w:t> не внесена.</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000000"/>
          <w:sz w:val="18"/>
          <w:szCs w:val="18"/>
          <w:lang w:eastAsia="ru-RU"/>
        </w:rPr>
        <w:t xml:space="preserve">Аналогичные нарушения допущены при проверке еще 3 образовательных учреждений </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000000"/>
          <w:sz w:val="18"/>
          <w:szCs w:val="18"/>
          <w:lang w:eastAsia="ru-RU"/>
        </w:rPr>
        <w:t>По данному факту прокурор в отношении </w:t>
      </w:r>
      <w:r>
        <w:rPr>
          <w:rFonts w:hint="default" w:ascii="Times New Roman" w:hAnsi="Times New Roman" w:eastAsia="Times New Roman" w:cs="Times New Roman"/>
          <w:color w:val="333333"/>
          <w:sz w:val="18"/>
          <w:szCs w:val="18"/>
          <w:lang w:eastAsia="ru-RU"/>
        </w:rPr>
        <w:t>должностного лица отдела Роспотребнадзора </w:t>
      </w:r>
      <w:r>
        <w:rPr>
          <w:rFonts w:hint="default" w:ascii="Times New Roman" w:hAnsi="Times New Roman" w:eastAsia="Times New Roman" w:cs="Times New Roman"/>
          <w:color w:val="000000"/>
          <w:sz w:val="18"/>
          <w:szCs w:val="18"/>
          <w:lang w:eastAsia="ru-RU"/>
        </w:rPr>
        <w:t>возбудил дело об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"http://zakonbase.ru/content/base/278232/"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z w:val="18"/>
          <w:szCs w:val="18"/>
          <w:lang w:eastAsia="ru-RU"/>
        </w:rPr>
        <w:t>административном правонарушении</w:t>
      </w:r>
      <w:r>
        <w:rPr>
          <w:rFonts w:hint="default" w:ascii="Times New Roman" w:hAnsi="Times New Roman" w:eastAsia="Times New Roman" w:cs="Times New Roman"/>
          <w:color w:val="000000"/>
          <w:sz w:val="18"/>
          <w:szCs w:val="18"/>
          <w:lang w:eastAsia="ru-RU"/>
        </w:rPr>
        <w:fldChar w:fldCharType="end"/>
      </w:r>
      <w:r>
        <w:rPr>
          <w:rFonts w:hint="default" w:ascii="Times New Roman" w:hAnsi="Times New Roman" w:eastAsia="Times New Roman" w:cs="Times New Roman"/>
          <w:color w:val="000000"/>
          <w:sz w:val="18"/>
          <w:szCs w:val="18"/>
          <w:lang w:eastAsia="ru-RU"/>
        </w:rPr>
        <w:t> по ч. 3 ст. 19.6.1. </w:t>
      </w:r>
      <w:r>
        <w:rPr>
          <w:rFonts w:hint="default" w:ascii="Times New Roman" w:hAnsi="Times New Roman" w:eastAsia="Times New Roman" w:cs="Times New Roman"/>
          <w:color w:val="333333"/>
          <w:sz w:val="18"/>
          <w:szCs w:val="18"/>
          <w:lang w:eastAsia="ru-RU"/>
        </w:rPr>
        <w:fldChar w:fldCharType="begin"/>
      </w:r>
      <w:r>
        <w:rPr>
          <w:rFonts w:hint="default" w:ascii="Times New Roman" w:hAnsi="Times New Roman" w:eastAsia="Times New Roman" w:cs="Times New Roman"/>
          <w:color w:val="333333"/>
          <w:sz w:val="18"/>
          <w:szCs w:val="18"/>
          <w:lang w:eastAsia="ru-RU"/>
        </w:rPr>
        <w:instrText xml:space="preserve"> HYPERLINK "http://zakonbase.ru/content/base/278232/" </w:instrText>
      </w:r>
      <w:r>
        <w:rPr>
          <w:rFonts w:hint="default" w:ascii="Times New Roman" w:hAnsi="Times New Roman" w:eastAsia="Times New Roman" w:cs="Times New Roman"/>
          <w:color w:val="333333"/>
          <w:sz w:val="18"/>
          <w:szCs w:val="18"/>
          <w:lang w:eastAsia="ru-RU"/>
        </w:rPr>
        <w:fldChar w:fldCharType="separate"/>
      </w:r>
      <w:r>
        <w:rPr>
          <w:rFonts w:hint="default" w:ascii="Times New Roman" w:hAnsi="Times New Roman" w:eastAsia="Times New Roman" w:cs="Times New Roman"/>
          <w:color w:val="000000"/>
          <w:sz w:val="18"/>
          <w:szCs w:val="18"/>
          <w:lang w:eastAsia="ru-RU"/>
        </w:rPr>
        <w:t>КоАП РФ</w:t>
      </w:r>
      <w:r>
        <w:rPr>
          <w:rFonts w:hint="default" w:ascii="Times New Roman" w:hAnsi="Times New Roman" w:eastAsia="Times New Roman" w:cs="Times New Roman"/>
          <w:color w:val="333333"/>
          <w:sz w:val="18"/>
          <w:szCs w:val="18"/>
          <w:lang w:eastAsia="ru-RU"/>
        </w:rPr>
        <w:fldChar w:fldCharType="end"/>
      </w:r>
      <w:r>
        <w:rPr>
          <w:rFonts w:hint="default" w:ascii="Times New Roman" w:hAnsi="Times New Roman" w:eastAsia="Times New Roman" w:cs="Times New Roman"/>
          <w:color w:val="000000"/>
          <w:sz w:val="18"/>
          <w:szCs w:val="18"/>
          <w:lang w:eastAsia="ru-RU"/>
        </w:rPr>
        <w:t> (невнесение должностным лицом информации </w:t>
      </w:r>
      <w:r>
        <w:rPr>
          <w:rFonts w:hint="default" w:ascii="Times New Roman" w:hAnsi="Times New Roman" w:eastAsia="Times New Roman" w:cs="Times New Roman"/>
          <w:color w:val="333333"/>
          <w:sz w:val="18"/>
          <w:szCs w:val="18"/>
          <w:lang w:eastAsia="ru-RU"/>
        </w:rPr>
        <w:t>о проверке в единый реестр проверок</w:t>
      </w:r>
      <w:r>
        <w:rPr>
          <w:rFonts w:hint="default" w:ascii="Times New Roman" w:hAnsi="Times New Roman" w:eastAsia="Times New Roman" w:cs="Times New Roman"/>
          <w:color w:val="000000"/>
          <w:sz w:val="18"/>
          <w:szCs w:val="18"/>
          <w:lang w:eastAsia="ru-RU"/>
        </w:rPr>
        <w:t>).</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lang w:eastAsia="ru-RU"/>
        </w:rPr>
        <w:t>По материалам прокурорской проверки должностное лицо привлечено к административной ответственности в виде предупреждения.</w:t>
      </w:r>
    </w:p>
    <w:p>
      <w:pPr>
        <w:shd w:val="clear" w:color="auto" w:fill="FFFFFF"/>
        <w:spacing w:after="100" w:afterAutospacing="1" w:line="240" w:lineRule="auto"/>
        <w:jc w:val="both"/>
        <w:rPr>
          <w:rFonts w:hint="default" w:ascii="Times New Roman" w:hAnsi="Times New Roman" w:eastAsia="Times New Roman" w:cs="Times New Roman"/>
          <w:color w:val="333333"/>
          <w:sz w:val="18"/>
          <w:szCs w:val="18"/>
          <w:lang w:eastAsia="ru-RU"/>
        </w:rPr>
      </w:pPr>
      <w:r>
        <w:rPr>
          <w:rFonts w:hint="default" w:ascii="Times New Roman" w:hAnsi="Times New Roman" w:eastAsia="Times New Roman" w:cs="Times New Roman"/>
          <w:color w:val="333333"/>
          <w:sz w:val="18"/>
          <w:szCs w:val="18"/>
          <w:lang w:eastAsia="ru-RU"/>
        </w:rPr>
        <w:t>Постановление в законную силу не вступило.</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С.Е. Матюшкин</w:t>
      </w:r>
    </w:p>
    <w:p>
      <w:pPr>
        <w:rPr>
          <w:rFonts w:hint="default" w:ascii="Times New Roman" w:hAnsi="Times New Roman" w:cs="Times New Roman"/>
          <w:sz w:val="18"/>
          <w:szCs w:val="18"/>
        </w:rPr>
      </w:pPr>
    </w:p>
    <w:p>
      <w:pPr>
        <w:spacing w:after="0" w:line="240" w:lineRule="auto"/>
        <w:ind w:firstLine="720"/>
        <w:rPr>
          <w:rFonts w:hint="default" w:ascii="Times New Roman" w:hAnsi="Times New Roman" w:eastAsia="Times New Roman" w:cs="Times New Roman"/>
          <w:b/>
          <w:sz w:val="18"/>
          <w:szCs w:val="18"/>
          <w:lang w:eastAsia="ru-RU"/>
        </w:rPr>
      </w:pPr>
    </w:p>
    <w:p>
      <w:pPr>
        <w:spacing w:after="0" w:line="240" w:lineRule="auto"/>
        <w:ind w:firstLine="720"/>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 xml:space="preserve">Житель г. Старая Русса осужден за сбыт  наркотических средств в Старорусском районе в значительном размере </w:t>
      </w:r>
    </w:p>
    <w:p>
      <w:pPr>
        <w:spacing w:after="0" w:line="240" w:lineRule="auto"/>
        <w:ind w:firstLine="720"/>
        <w:rPr>
          <w:rFonts w:hint="default" w:ascii="Times New Roman" w:hAnsi="Times New Roman" w:eastAsia="Times New Roman" w:cs="Times New Roman"/>
          <w:b/>
          <w:sz w:val="18"/>
          <w:szCs w:val="18"/>
          <w:lang w:eastAsia="ru-RU"/>
        </w:rPr>
      </w:pPr>
    </w:p>
    <w:p>
      <w:pPr>
        <w:autoSpaceDE w:val="0"/>
        <w:autoSpaceDN w:val="0"/>
        <w:adjustRightInd w:val="0"/>
        <w:spacing w:after="0" w:line="240" w:lineRule="auto"/>
        <w:ind w:firstLine="72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Старорусский районный суд вынес обвинительный приговор </w:t>
      </w:r>
      <w:r>
        <w:rPr>
          <w:rFonts w:hint="default" w:ascii="Times New Roman" w:hAnsi="Times New Roman" w:eastAsia="Times New Roman" w:cs="Times New Roman"/>
          <w:sz w:val="18"/>
          <w:szCs w:val="18"/>
          <w:lang w:eastAsia="ru-RU"/>
        </w:rPr>
        <w:br w:type="textWrapping"/>
      </w:r>
      <w:r>
        <w:rPr>
          <w:rFonts w:hint="default" w:ascii="Times New Roman" w:hAnsi="Times New Roman" w:eastAsia="Times New Roman" w:cs="Times New Roman"/>
          <w:sz w:val="18"/>
          <w:szCs w:val="18"/>
          <w:lang w:eastAsia="ru-RU"/>
        </w:rPr>
        <w:t>в отношении жителя города Старая Русса – Сенигова А., признав его виновным в совершении преступления, предусмотренного п. «б» ч.3 ст.228.1 УК РФ – незаконный сбыт наркотических средств, совершенный в значительном размере.</w:t>
      </w:r>
    </w:p>
    <w:p>
      <w:pPr>
        <w:autoSpaceDE w:val="0"/>
        <w:autoSpaceDN w:val="0"/>
        <w:adjustRightInd w:val="0"/>
        <w:spacing w:after="0" w:line="240" w:lineRule="auto"/>
        <w:ind w:firstLine="72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Судом установлено, что 25.08.2020 Сенигов А., при обращении к нему знакомого с просьбой приобретения наркотического средства, продал последнему за 1400 рублей, наркотическое средство «кристаллы» массой 0, 113 грамма и наркотическое средство «марихуана» в качестве подарка массой 0,315 грамма, а 24.07.2020, при обращении к нему того же лица, участвующего в ОРМ  «проверочная закупка» продал последнему за 3200 рублей, которые переведены на его банковский счет наркотическое средство «кристаллы» массой 0,213 грамма, что составляет значительный размер.</w:t>
      </w:r>
    </w:p>
    <w:p>
      <w:pPr>
        <w:autoSpaceDE w:val="0"/>
        <w:autoSpaceDN w:val="0"/>
        <w:adjustRightInd w:val="0"/>
        <w:spacing w:after="0" w:line="240" w:lineRule="auto"/>
        <w:ind w:firstLine="72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Указанные наркотические вещества были  изъяты из незаконного оборота оперативными сотрудниками в рамках проводимого в отношении него оперативного мероприятия. </w:t>
      </w:r>
    </w:p>
    <w:p>
      <w:pPr>
        <w:spacing w:after="0" w:line="240" w:lineRule="auto"/>
        <w:ind w:firstLine="72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Подсудимый вину в совершении указанного преступления  признал в полном объеме. </w:t>
      </w:r>
    </w:p>
    <w:p>
      <w:pPr>
        <w:spacing w:after="0" w:line="240" w:lineRule="auto"/>
        <w:ind w:firstLine="72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Приговором суда Сенигову А. назначено наказание в виде лишения свободы на срок 8 лет, с отбытием в исправительной колонии строгого режима. </w:t>
      </w:r>
    </w:p>
    <w:p>
      <w:pPr>
        <w:autoSpaceDE w:val="0"/>
        <w:autoSpaceDN w:val="0"/>
        <w:adjustRightInd w:val="0"/>
        <w:spacing w:after="0" w:line="240" w:lineRule="auto"/>
        <w:ind w:firstLine="72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Приговор  суда  в законную силу не вступил. </w:t>
      </w:r>
    </w:p>
    <w:p>
      <w:pPr>
        <w:autoSpaceDE w:val="0"/>
        <w:autoSpaceDN w:val="0"/>
        <w:adjustRightInd w:val="0"/>
        <w:spacing w:after="0" w:line="240" w:lineRule="auto"/>
        <w:ind w:firstLine="720"/>
        <w:jc w:val="both"/>
        <w:rPr>
          <w:rFonts w:hint="default" w:ascii="Times New Roman" w:hAnsi="Times New Roman" w:eastAsia="Times New Roman" w:cs="Times New Roman"/>
          <w:sz w:val="18"/>
          <w:szCs w:val="18"/>
          <w:lang w:eastAsia="ru-RU"/>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С.Е. Матюшкин</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tabs>
          <w:tab w:val="left" w:pos="9360"/>
        </w:tabs>
        <w:ind w:right="-6"/>
        <w:jc w:val="center"/>
        <w:rPr>
          <w:rFonts w:hint="default" w:ascii="Times New Roman" w:hAnsi="Times New Roman" w:cs="Times New Roman"/>
          <w:b/>
          <w:sz w:val="18"/>
          <w:szCs w:val="18"/>
        </w:rPr>
      </w:pPr>
      <w:r>
        <w:rPr>
          <w:rFonts w:hint="default" w:ascii="Times New Roman" w:hAnsi="Times New Roman" w:cs="Times New Roman"/>
          <w:b/>
          <w:sz w:val="18"/>
          <w:szCs w:val="18"/>
        </w:rPr>
        <w:t>В Старой Руссе местный житель осужден к реальному лишению свободы за повторную езду в состоянии алкогольного опьянения</w:t>
      </w:r>
    </w:p>
    <w:p>
      <w:pPr>
        <w:ind w:firstLine="708"/>
        <w:jc w:val="center"/>
        <w:rPr>
          <w:rFonts w:hint="default" w:ascii="Times New Roman" w:hAnsi="Times New Roman" w:cs="Times New Roman"/>
          <w:sz w:val="18"/>
          <w:szCs w:val="18"/>
        </w:rPr>
      </w:pP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Старорусским районным судом вынесен обвинительный приговор по уголовному делу в отношении жителя Старорусского района Новгородской области Спиридонова Сергея. Он признан виновным в совершении  преступления, предусмотренного ст. 264.1 УК РФ – управление автомобилем лицом, находящимся в состоянии опьянения, имеющим судимость за совершение преступления, предусмотренного ст. 264.1 УК РФ.</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Судом установлено, что приговором Старорусского районного суда  Новгородской области от 22.03.2021  Спиридонов С. признан виновным в совершении двух преступлений, предусмотренных ст. 264.1 УК РФ к наказанию в виде 480 часов обязательных работ, с лишением права заниматься деятельностью, связанной с управлением транспортным средствами на срок 2 года. </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Однако, в июне 2021 года вновь находясь в состоянии алкогольного опьянения, двигался на автомобиле  «</w:t>
      </w:r>
      <w:r>
        <w:rPr>
          <w:rFonts w:hint="default" w:ascii="Times New Roman" w:hAnsi="Times New Roman" w:cs="Times New Roman"/>
          <w:sz w:val="18"/>
          <w:szCs w:val="18"/>
          <w:lang w:val="en-US"/>
        </w:rPr>
        <w:t>DATSUN</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ON</w:t>
      </w:r>
      <w:r>
        <w:rPr>
          <w:rFonts w:hint="default" w:ascii="Times New Roman" w:hAnsi="Times New Roman" w:cs="Times New Roman"/>
          <w:sz w:val="18"/>
          <w:szCs w:val="18"/>
        </w:rPr>
        <w:t>-</w:t>
      </w:r>
      <w:r>
        <w:rPr>
          <w:rFonts w:hint="default" w:ascii="Times New Roman" w:hAnsi="Times New Roman" w:cs="Times New Roman"/>
          <w:sz w:val="18"/>
          <w:szCs w:val="18"/>
          <w:lang w:val="en-US"/>
        </w:rPr>
        <w:t>DO</w:t>
      </w:r>
      <w:r>
        <w:rPr>
          <w:rFonts w:hint="default" w:ascii="Times New Roman" w:hAnsi="Times New Roman" w:cs="Times New Roman"/>
          <w:sz w:val="18"/>
          <w:szCs w:val="18"/>
        </w:rPr>
        <w:t>» по улице Крестецкая г. Старая Русса Новгородской области, где был остановлен сотрудниками ДПС.</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этом, уполномоченными должностными лицами ДПС ОГИБДД МО МВД России «Старорусский» был направлен на медицинское освидетельствование на состояние опьянения, однако от прохождения освидетельствования отказался, чем признал себя лицом, управляющим автомобилем, находящимся в состоянии опьянения. </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Вину в совершенном преступлении подсудимый признал в полном объеме.</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Приговором суда Спиридонову С. назначено наказание по совокупности приговором в виде лишения свободы на срок  6 месяцев, с отбыванием в колонии поселении, с лишением права заниматься деятельностью, связанной с управлением транспортными средствами на срок 3 года. </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Приговор в законную силу не вступил.</w:t>
      </w:r>
    </w:p>
    <w:p>
      <w:pPr>
        <w:ind w:firstLine="709"/>
        <w:jc w:val="both"/>
        <w:rPr>
          <w:rFonts w:hint="default" w:ascii="Times New Roman" w:hAnsi="Times New Roman" w:cs="Times New Roman"/>
          <w:sz w:val="18"/>
          <w:szCs w:val="18"/>
        </w:rPr>
      </w:pPr>
    </w:p>
    <w:p>
      <w:pPr>
        <w:keepNext w:val="0"/>
        <w:keepLines w:val="0"/>
        <w:pageBreakBefore w:val="0"/>
        <w:widowControl/>
        <w:kinsoku/>
        <w:wordWrap/>
        <w:overflowPunct/>
        <w:topLinePunct w:val="0"/>
        <w:autoSpaceDE/>
        <w:autoSpaceDN/>
        <w:bidi w:val="0"/>
        <w:adjustRightInd/>
        <w:snapToGrid/>
        <w:spacing w:after="0" w:afterAutospacing="0" w:line="240" w:lineRule="auto"/>
        <w:ind w:firstLine="90" w:firstLineChars="50"/>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w:t>
      </w:r>
      <w:bookmarkStart w:id="1" w:name="_GoBack"/>
      <w:bookmarkEnd w:id="1"/>
      <w:r>
        <w:rPr>
          <w:rFonts w:hint="default" w:ascii="Times New Roman" w:hAnsi="Times New Roman" w:cs="Times New Roman"/>
          <w:b/>
          <w:bCs/>
          <w:sz w:val="18"/>
          <w:szCs w:val="18"/>
          <w:lang w:val="ru-RU"/>
        </w:rPr>
        <w:t xml:space="preserve"> межрайонного прокурора                           С.Е. Матюшкин</w:t>
      </w:r>
    </w:p>
    <w:p>
      <w:pPr>
        <w:rPr>
          <w:rFonts w:hint="default" w:ascii="Times New Roman" w:hAnsi="Times New Roman" w:cs="Times New Roman"/>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28.09.2021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14.45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Roboto">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38C4DB4"/>
    <w:rsid w:val="04002376"/>
    <w:rsid w:val="090B2123"/>
    <w:rsid w:val="0BA81E30"/>
    <w:rsid w:val="0CC94C5A"/>
    <w:rsid w:val="0F760F7F"/>
    <w:rsid w:val="10C27DD8"/>
    <w:rsid w:val="12771770"/>
    <w:rsid w:val="158D63B9"/>
    <w:rsid w:val="15B8470B"/>
    <w:rsid w:val="16287EB8"/>
    <w:rsid w:val="16873CBD"/>
    <w:rsid w:val="16F4239A"/>
    <w:rsid w:val="177C1DB9"/>
    <w:rsid w:val="18405F63"/>
    <w:rsid w:val="19145CB7"/>
    <w:rsid w:val="193D17B9"/>
    <w:rsid w:val="19796D33"/>
    <w:rsid w:val="19871486"/>
    <w:rsid w:val="1AA51A87"/>
    <w:rsid w:val="1B0557C9"/>
    <w:rsid w:val="20FD6C30"/>
    <w:rsid w:val="21D371BD"/>
    <w:rsid w:val="21F372B5"/>
    <w:rsid w:val="2425426C"/>
    <w:rsid w:val="246B5EEC"/>
    <w:rsid w:val="258940FA"/>
    <w:rsid w:val="28F244B0"/>
    <w:rsid w:val="29BA7CF7"/>
    <w:rsid w:val="2A2F4B82"/>
    <w:rsid w:val="2A44701E"/>
    <w:rsid w:val="2A5A2FF5"/>
    <w:rsid w:val="2B386970"/>
    <w:rsid w:val="2B46190C"/>
    <w:rsid w:val="2C055C22"/>
    <w:rsid w:val="2D6B6584"/>
    <w:rsid w:val="2DA10CD7"/>
    <w:rsid w:val="2E0272A2"/>
    <w:rsid w:val="2ED07C19"/>
    <w:rsid w:val="2ED81D5A"/>
    <w:rsid w:val="2F4125F0"/>
    <w:rsid w:val="31A15A9F"/>
    <w:rsid w:val="3236085D"/>
    <w:rsid w:val="352C7F5B"/>
    <w:rsid w:val="35EA16EF"/>
    <w:rsid w:val="375F14F9"/>
    <w:rsid w:val="38C066EA"/>
    <w:rsid w:val="396B1054"/>
    <w:rsid w:val="3A490A14"/>
    <w:rsid w:val="3BD26FD4"/>
    <w:rsid w:val="3BFB605F"/>
    <w:rsid w:val="3CA04D41"/>
    <w:rsid w:val="3D1B4885"/>
    <w:rsid w:val="3ECF76E7"/>
    <w:rsid w:val="3F1B4FEB"/>
    <w:rsid w:val="3F6C227D"/>
    <w:rsid w:val="3FFE0577"/>
    <w:rsid w:val="4126084A"/>
    <w:rsid w:val="414A4EC4"/>
    <w:rsid w:val="42580A41"/>
    <w:rsid w:val="435F3658"/>
    <w:rsid w:val="449B6A41"/>
    <w:rsid w:val="45727417"/>
    <w:rsid w:val="45B10FBA"/>
    <w:rsid w:val="46016C85"/>
    <w:rsid w:val="46FB7611"/>
    <w:rsid w:val="47FA0097"/>
    <w:rsid w:val="49704A78"/>
    <w:rsid w:val="49AE483F"/>
    <w:rsid w:val="4AB679AB"/>
    <w:rsid w:val="4B0E532D"/>
    <w:rsid w:val="4BB452A0"/>
    <w:rsid w:val="4C75388B"/>
    <w:rsid w:val="4CA447C0"/>
    <w:rsid w:val="4D536F95"/>
    <w:rsid w:val="4EE82481"/>
    <w:rsid w:val="4F4A0D51"/>
    <w:rsid w:val="502F69DC"/>
    <w:rsid w:val="51521D1A"/>
    <w:rsid w:val="52613DF3"/>
    <w:rsid w:val="54C3711B"/>
    <w:rsid w:val="562F35A2"/>
    <w:rsid w:val="578B4D2D"/>
    <w:rsid w:val="5A161A93"/>
    <w:rsid w:val="5A3116C1"/>
    <w:rsid w:val="5BDF140E"/>
    <w:rsid w:val="5CCE2198"/>
    <w:rsid w:val="5CDB2B0E"/>
    <w:rsid w:val="5D9F515A"/>
    <w:rsid w:val="5E4E7912"/>
    <w:rsid w:val="5E6B5787"/>
    <w:rsid w:val="5FD32547"/>
    <w:rsid w:val="60CF6243"/>
    <w:rsid w:val="6143264F"/>
    <w:rsid w:val="623C0AB4"/>
    <w:rsid w:val="66505048"/>
    <w:rsid w:val="69134075"/>
    <w:rsid w:val="69B73907"/>
    <w:rsid w:val="6A880DA8"/>
    <w:rsid w:val="6AA37789"/>
    <w:rsid w:val="6BFA2F64"/>
    <w:rsid w:val="6C0646DF"/>
    <w:rsid w:val="6EA469FD"/>
    <w:rsid w:val="70764296"/>
    <w:rsid w:val="74C92412"/>
    <w:rsid w:val="74F1413D"/>
    <w:rsid w:val="754401EE"/>
    <w:rsid w:val="76A95F29"/>
    <w:rsid w:val="76EE65A5"/>
    <w:rsid w:val="76F6388D"/>
    <w:rsid w:val="77200F27"/>
    <w:rsid w:val="79466BF9"/>
    <w:rsid w:val="7A3914FE"/>
    <w:rsid w:val="7A9E000F"/>
    <w:rsid w:val="7AD2737C"/>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TotalTime>
  <ScaleCrop>false</ScaleCrop>
  <LinksUpToDate>false</LinksUpToDate>
  <CharactersWithSpaces>83389</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2021-09-28T12:02:08Z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49591A6DD9F5494382D3ED7830EE4A57</vt:lpwstr>
  </property>
</Properties>
</file>