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47" w:rsidRPr="00FD3290" w:rsidRDefault="00204A47" w:rsidP="00B20547">
      <w:pPr>
        <w:jc w:val="right"/>
        <w:rPr>
          <w:noProof/>
        </w:rPr>
      </w:pPr>
      <w:r>
        <w:rPr>
          <w:noProof/>
        </w:rPr>
        <w:t xml:space="preserve"> </w:t>
      </w:r>
    </w:p>
    <w:p w:rsidR="00B20547" w:rsidRPr="00FD3290" w:rsidRDefault="00C177A0" w:rsidP="00C177A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0007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0547">
        <w:rPr>
          <w:noProof/>
        </w:rPr>
        <w:t xml:space="preserve"> </w:t>
      </w:r>
      <w:r w:rsidR="00B20547" w:rsidRPr="00FD3290">
        <w:rPr>
          <w:noProof/>
        </w:rPr>
        <w:t xml:space="preserve">                                 </w:t>
      </w:r>
    </w:p>
    <w:p w:rsidR="00B20547" w:rsidRPr="00FD3290" w:rsidRDefault="00B20547" w:rsidP="00B20547">
      <w:pPr>
        <w:jc w:val="center"/>
        <w:rPr>
          <w:b/>
        </w:rPr>
      </w:pPr>
      <w:r w:rsidRPr="00FD3290">
        <w:rPr>
          <w:b/>
        </w:rPr>
        <w:t>Российская Федерация</w:t>
      </w:r>
    </w:p>
    <w:p w:rsidR="00B20547" w:rsidRPr="00FD3290" w:rsidRDefault="00B20547" w:rsidP="00B20547">
      <w:pPr>
        <w:jc w:val="center"/>
        <w:rPr>
          <w:b/>
        </w:rPr>
      </w:pPr>
      <w:r w:rsidRPr="00FD3290">
        <w:rPr>
          <w:b/>
        </w:rPr>
        <w:t>Новгородская область Старорусский район</w:t>
      </w:r>
    </w:p>
    <w:p w:rsidR="00B20547" w:rsidRPr="00FD3290" w:rsidRDefault="00B20547" w:rsidP="00B20547">
      <w:pPr>
        <w:jc w:val="center"/>
      </w:pPr>
      <w:r w:rsidRPr="00FD3290">
        <w:rPr>
          <w:b/>
          <w:bCs/>
        </w:rPr>
        <w:t xml:space="preserve">Совет депутатов </w:t>
      </w:r>
      <w:proofErr w:type="spellStart"/>
      <w:r w:rsidRPr="00FD3290">
        <w:rPr>
          <w:b/>
          <w:bCs/>
        </w:rPr>
        <w:t>Взвадского</w:t>
      </w:r>
      <w:proofErr w:type="spellEnd"/>
      <w:r w:rsidRPr="00FD3290">
        <w:rPr>
          <w:b/>
          <w:bCs/>
        </w:rPr>
        <w:t xml:space="preserve"> сельского поселения</w:t>
      </w:r>
    </w:p>
    <w:p w:rsidR="00B20547" w:rsidRPr="00FD3290" w:rsidRDefault="00B20547" w:rsidP="00B20547">
      <w:pPr>
        <w:jc w:val="right"/>
        <w:rPr>
          <w:b/>
          <w:bCs/>
        </w:rPr>
      </w:pPr>
    </w:p>
    <w:p w:rsidR="00B20547" w:rsidRPr="00FD3290" w:rsidRDefault="00B20547" w:rsidP="00B20547">
      <w:pPr>
        <w:jc w:val="center"/>
        <w:rPr>
          <w:b/>
          <w:bCs/>
        </w:rPr>
      </w:pPr>
      <w:r w:rsidRPr="00FD3290">
        <w:rPr>
          <w:b/>
          <w:bCs/>
        </w:rPr>
        <w:t>РЕШЕНИЕ</w:t>
      </w:r>
    </w:p>
    <w:p w:rsidR="00B20547" w:rsidRPr="00FD3290" w:rsidRDefault="00B20547" w:rsidP="00B20547">
      <w:pPr>
        <w:jc w:val="center"/>
        <w:rPr>
          <w:b/>
          <w:bCs/>
        </w:rPr>
      </w:pPr>
    </w:p>
    <w:p w:rsidR="00B20547" w:rsidRPr="00FD3290" w:rsidRDefault="00B20547" w:rsidP="00B20547">
      <w:pPr>
        <w:tabs>
          <w:tab w:val="center" w:pos="4890"/>
          <w:tab w:val="left" w:pos="6440"/>
        </w:tabs>
        <w:rPr>
          <w:b/>
          <w:bCs/>
        </w:rPr>
      </w:pPr>
      <w:r w:rsidRPr="00FD3290">
        <w:rPr>
          <w:b/>
          <w:bCs/>
        </w:rPr>
        <w:t xml:space="preserve">от </w:t>
      </w:r>
      <w:r w:rsidR="00204A47">
        <w:rPr>
          <w:b/>
          <w:bCs/>
        </w:rPr>
        <w:t>20.11.2024</w:t>
      </w:r>
      <w:r>
        <w:rPr>
          <w:b/>
          <w:bCs/>
        </w:rPr>
        <w:t xml:space="preserve">  </w:t>
      </w:r>
      <w:r w:rsidRPr="00FD3290">
        <w:rPr>
          <w:b/>
          <w:bCs/>
        </w:rPr>
        <w:t xml:space="preserve"> № </w:t>
      </w:r>
      <w:r w:rsidR="00204A47">
        <w:rPr>
          <w:b/>
          <w:bCs/>
        </w:rPr>
        <w:t>184</w:t>
      </w:r>
      <w:r w:rsidRPr="00FD3290">
        <w:rPr>
          <w:b/>
          <w:bCs/>
        </w:rPr>
        <w:t xml:space="preserve"> </w:t>
      </w:r>
    </w:p>
    <w:p w:rsidR="00B20547" w:rsidRDefault="00B20547" w:rsidP="00B20547">
      <w:pPr>
        <w:ind w:right="-5"/>
        <w:rPr>
          <w:b/>
        </w:rPr>
      </w:pPr>
      <w:r w:rsidRPr="00FD3290">
        <w:rPr>
          <w:b/>
        </w:rPr>
        <w:t xml:space="preserve">О выражении согласия населения </w:t>
      </w:r>
    </w:p>
    <w:p w:rsidR="00B20547" w:rsidRPr="00FD3290" w:rsidRDefault="00B20547" w:rsidP="00B20547">
      <w:pPr>
        <w:ind w:right="-5"/>
        <w:rPr>
          <w:b/>
        </w:rPr>
      </w:pPr>
      <w:r w:rsidRPr="00FD3290">
        <w:rPr>
          <w:b/>
        </w:rPr>
        <w:t xml:space="preserve">на преобразование </w:t>
      </w:r>
    </w:p>
    <w:p w:rsidR="00C177A0" w:rsidRDefault="00B20547" w:rsidP="00B20547">
      <w:pPr>
        <w:ind w:right="-5"/>
        <w:rPr>
          <w:b/>
        </w:rPr>
      </w:pPr>
      <w:r w:rsidRPr="00FD3290">
        <w:rPr>
          <w:b/>
        </w:rPr>
        <w:t>муниципального образования</w:t>
      </w:r>
    </w:p>
    <w:p w:rsidR="00B20547" w:rsidRPr="00FD3290" w:rsidRDefault="00C177A0" w:rsidP="00B20547">
      <w:pPr>
        <w:ind w:right="-5"/>
        <w:rPr>
          <w:b/>
        </w:rPr>
      </w:pPr>
      <w:proofErr w:type="spellStart"/>
      <w:r>
        <w:rPr>
          <w:b/>
        </w:rPr>
        <w:t>Взвадского</w:t>
      </w:r>
      <w:proofErr w:type="spellEnd"/>
      <w:r w:rsidR="00BB1EB6">
        <w:rPr>
          <w:b/>
        </w:rPr>
        <w:t xml:space="preserve"> </w:t>
      </w:r>
      <w:r>
        <w:rPr>
          <w:b/>
        </w:rPr>
        <w:t xml:space="preserve"> сельского поселения</w:t>
      </w:r>
    </w:p>
    <w:p w:rsidR="00B20547" w:rsidRPr="00FD3290" w:rsidRDefault="00B20547" w:rsidP="00B20547">
      <w:pPr>
        <w:ind w:right="-5"/>
        <w:jc w:val="center"/>
        <w:rPr>
          <w:b/>
        </w:rPr>
      </w:pPr>
    </w:p>
    <w:p w:rsidR="00C177A0" w:rsidRDefault="00B20547" w:rsidP="00B20547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proofErr w:type="gramStart"/>
      <w:r w:rsidRPr="00FD3290">
        <w:t xml:space="preserve">Рассмотрев инициативу Думы Старорусского муниципального района о преобразовании муниципальных образований, входящих в состав территории Старорусского муниципального района: городского поселения город Старая Русса, Великосельского сельского поселения, </w:t>
      </w:r>
      <w:proofErr w:type="spellStart"/>
      <w:r w:rsidRPr="00FD3290">
        <w:t>Взвадского</w:t>
      </w:r>
      <w:proofErr w:type="spellEnd"/>
      <w:r w:rsidRPr="00FD3290">
        <w:t xml:space="preserve"> сельского поселения, </w:t>
      </w:r>
      <w:proofErr w:type="spellStart"/>
      <w:r w:rsidRPr="00FD3290">
        <w:t>Залучского</w:t>
      </w:r>
      <w:proofErr w:type="spellEnd"/>
      <w:r w:rsidRPr="00FD3290">
        <w:t xml:space="preserve"> сельского поселения, Ивановского сельского поселения, </w:t>
      </w:r>
      <w:proofErr w:type="spellStart"/>
      <w:r w:rsidRPr="00FD3290">
        <w:t>Медниковского</w:t>
      </w:r>
      <w:proofErr w:type="spellEnd"/>
      <w:r w:rsidRPr="00FD3290">
        <w:t xml:space="preserve"> сельского поселения, </w:t>
      </w:r>
      <w:proofErr w:type="spellStart"/>
      <w:r w:rsidRPr="00FD3290">
        <w:t>Наговского</w:t>
      </w:r>
      <w:proofErr w:type="spellEnd"/>
      <w:r w:rsidRPr="00FD3290">
        <w:t xml:space="preserve"> сельского поселения, Новосельского сельского поселения, путем объединения всех поселений, входящих в состав  Старорусского муниципального района с последующим наделением  вновь образованного муниципального образования</w:t>
      </w:r>
      <w:proofErr w:type="gramEnd"/>
      <w:r w:rsidRPr="00FD3290">
        <w:t xml:space="preserve"> </w:t>
      </w:r>
      <w:proofErr w:type="gramStart"/>
      <w:r w:rsidRPr="00FD3290">
        <w:t xml:space="preserve">статусом муниципального округа, с административным центром в городе Старая Русса, а также результаты публичных слушаний по данному вопросу,  проведенных 18 ноября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FD3290">
        <w:t>Взвадского</w:t>
      </w:r>
      <w:proofErr w:type="spellEnd"/>
      <w:r w:rsidRPr="00FD3290">
        <w:t xml:space="preserve"> сельского поселения,  Совет депутатов </w:t>
      </w:r>
      <w:proofErr w:type="spellStart"/>
      <w:r w:rsidRPr="00FD3290">
        <w:t>Взвадского</w:t>
      </w:r>
      <w:proofErr w:type="spellEnd"/>
      <w:r w:rsidRPr="00FD3290">
        <w:t xml:space="preserve"> сельского поселения </w:t>
      </w:r>
      <w:proofErr w:type="gramEnd"/>
    </w:p>
    <w:p w:rsidR="00B20547" w:rsidRPr="00FD3290" w:rsidRDefault="00B20547" w:rsidP="00B20547">
      <w:pPr>
        <w:tabs>
          <w:tab w:val="left" w:pos="851"/>
          <w:tab w:val="left" w:pos="1134"/>
        </w:tabs>
        <w:spacing w:line="360" w:lineRule="atLeast"/>
        <w:ind w:firstLine="709"/>
        <w:jc w:val="both"/>
      </w:pPr>
      <w:r w:rsidRPr="00FD3290">
        <w:rPr>
          <w:b/>
        </w:rPr>
        <w:t>РЕШИЛ:</w:t>
      </w:r>
    </w:p>
    <w:p w:rsidR="00B20547" w:rsidRPr="00FD3290" w:rsidRDefault="00B20547" w:rsidP="00B20547">
      <w:pPr>
        <w:tabs>
          <w:tab w:val="left" w:pos="851"/>
          <w:tab w:val="left" w:pos="993"/>
        </w:tabs>
        <w:spacing w:line="360" w:lineRule="atLeast"/>
        <w:jc w:val="both"/>
      </w:pPr>
      <w:r>
        <w:t xml:space="preserve">         </w:t>
      </w:r>
      <w:r w:rsidRPr="00FD3290">
        <w:t>1</w:t>
      </w:r>
      <w:r>
        <w:t>.</w:t>
      </w:r>
      <w:r w:rsidRPr="00FD3290">
        <w:t xml:space="preserve">Выразить согласие населения на преобразование муниципального образования  </w:t>
      </w:r>
      <w:proofErr w:type="spellStart"/>
      <w:r w:rsidRPr="00FD3290">
        <w:t>Взвадское</w:t>
      </w:r>
      <w:proofErr w:type="spellEnd"/>
      <w:r w:rsidRPr="00FD3290">
        <w:t xml:space="preserve"> сельское поселение,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Русса.</w:t>
      </w:r>
    </w:p>
    <w:p w:rsidR="00B20547" w:rsidRPr="00FD3290" w:rsidRDefault="00B20547" w:rsidP="00B20547">
      <w:pPr>
        <w:tabs>
          <w:tab w:val="left" w:pos="851"/>
          <w:tab w:val="left" w:pos="993"/>
        </w:tabs>
        <w:spacing w:line="360" w:lineRule="atLeast"/>
        <w:ind w:left="709"/>
        <w:jc w:val="both"/>
      </w:pPr>
      <w:r w:rsidRPr="00FD3290">
        <w:t>2.Направить настоящее решение  в Думу Старорусского муниципального района.</w:t>
      </w:r>
    </w:p>
    <w:p w:rsidR="00B20547" w:rsidRPr="00FD3290" w:rsidRDefault="00B20547" w:rsidP="00B20547">
      <w:pPr>
        <w:tabs>
          <w:tab w:val="left" w:pos="851"/>
        </w:tabs>
        <w:ind w:firstLine="567"/>
        <w:jc w:val="both"/>
      </w:pPr>
      <w:r w:rsidRPr="00FD3290">
        <w:t xml:space="preserve">  3. Опубликовать решение в  муниципальной газете «</w:t>
      </w:r>
      <w:proofErr w:type="spellStart"/>
      <w:r w:rsidRPr="00FD3290">
        <w:t>Взвадский</w:t>
      </w:r>
      <w:proofErr w:type="spellEnd"/>
      <w:r w:rsidRPr="00FD3290">
        <w:t xml:space="preserve"> вестник» и на официальном сайте Администрации сельского поселения в сети «Интернет».</w:t>
      </w:r>
    </w:p>
    <w:p w:rsidR="00B20547" w:rsidRPr="00FD3290" w:rsidRDefault="00B20547" w:rsidP="00B20547">
      <w:pPr>
        <w:tabs>
          <w:tab w:val="left" w:pos="851"/>
          <w:tab w:val="left" w:pos="993"/>
        </w:tabs>
        <w:spacing w:line="360" w:lineRule="atLeast"/>
        <w:ind w:left="709"/>
        <w:jc w:val="both"/>
      </w:pPr>
    </w:p>
    <w:p w:rsidR="00BB1EB6" w:rsidRDefault="00BB1EB6">
      <w:r>
        <w:t xml:space="preserve">Председатель  Совета депутатов </w:t>
      </w:r>
    </w:p>
    <w:p w:rsidR="00DA1CC2" w:rsidRDefault="00B20547">
      <w:r>
        <w:t xml:space="preserve"> </w:t>
      </w:r>
      <w:proofErr w:type="spellStart"/>
      <w:r>
        <w:t>Взвадского</w:t>
      </w:r>
      <w:proofErr w:type="spellEnd"/>
      <w:r>
        <w:t xml:space="preserve"> сельского поселения:                         </w:t>
      </w:r>
      <w:r w:rsidR="00BB1EB6">
        <w:t xml:space="preserve">     </w:t>
      </w:r>
      <w:r>
        <w:t xml:space="preserve">    В.И.Ивашкин</w:t>
      </w:r>
    </w:p>
    <w:sectPr w:rsidR="00DA1CC2" w:rsidSect="00FD3290">
      <w:pgSz w:w="11906" w:h="16838"/>
      <w:pgMar w:top="567" w:right="566" w:bottom="426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47"/>
    <w:rsid w:val="001C53EF"/>
    <w:rsid w:val="00204A47"/>
    <w:rsid w:val="00B20547"/>
    <w:rsid w:val="00B62E54"/>
    <w:rsid w:val="00BB1EB6"/>
    <w:rsid w:val="00C177A0"/>
    <w:rsid w:val="00DA1CC2"/>
    <w:rsid w:val="00E2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2024-11-19T09:02:00Z</dcterms:created>
  <dcterms:modified xsi:type="dcterms:W3CDTF">2024-11-21T06:16:00Z</dcterms:modified>
</cp:coreProperties>
</file>