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lang w:val="ru-RU"/>
        </w:rPr>
      </w:pPr>
    </w:p>
    <w:p>
      <w:pPr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                                                                                                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/>
          <w:lang w:val="ru-RU"/>
        </w:rPr>
        <w:t xml:space="preserve">                                                                   </w:t>
      </w:r>
      <w:r>
        <w:drawing>
          <wp:inline distT="0" distB="0" distL="114300" distR="114300">
            <wp:extent cx="702945" cy="769620"/>
            <wp:effectExtent l="0" t="0" r="1905" b="1143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4">
                      <a:lum bright="17999" contrast="5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t xml:space="preserve">                 </w:t>
      </w:r>
      <w:r>
        <w:rPr>
          <w:rFonts w:hint="default"/>
          <w:b/>
          <w:bCs/>
          <w:lang w:val="ru-RU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 Старорусский район</w:t>
      </w:r>
    </w:p>
    <w:p>
      <w:pPr>
        <w:ind w:right="-94" w:rightChars="-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ВЗВАДСКОГО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>
      <w:pPr>
        <w:jc w:val="center"/>
        <w:rPr>
          <w:rFonts w:ascii="Times New Roman" w:hAnsi="Times New Roman" w:cs="Times New Roman"/>
          <w:szCs w:val="29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>
      <w:pPr>
        <w:rPr>
          <w:rFonts w:ascii="Times New Roman" w:hAnsi="Times New Roman" w:cs="Times New Roman"/>
          <w:sz w:val="48"/>
          <w:szCs w:val="48"/>
        </w:rPr>
      </w:pPr>
    </w:p>
    <w:p>
      <w:pPr>
        <w:tabs>
          <w:tab w:val="left" w:pos="3570"/>
        </w:tabs>
        <w:jc w:val="left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>т</w:t>
      </w:r>
      <w:r>
        <w:rPr>
          <w:rFonts w:hint="default"/>
          <w:b/>
          <w:sz w:val="28"/>
          <w:szCs w:val="28"/>
          <w:lang w:val="ru-RU"/>
        </w:rPr>
        <w:t xml:space="preserve">   14.09.2023 </w:t>
      </w:r>
      <w:bookmarkStart w:id="0" w:name="_GoBack"/>
      <w:bookmarkEnd w:id="0"/>
      <w:r>
        <w:rPr>
          <w:rFonts w:hint="default"/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>№</w:t>
      </w:r>
      <w:r>
        <w:rPr>
          <w:rFonts w:hint="default"/>
          <w:b/>
          <w:sz w:val="28"/>
          <w:szCs w:val="28"/>
          <w:lang w:val="ru-RU"/>
        </w:rPr>
        <w:t xml:space="preserve">  138</w:t>
      </w:r>
    </w:p>
    <w:p>
      <w:pPr>
        <w:tabs>
          <w:tab w:val="left" w:pos="3570"/>
        </w:tabs>
        <w:jc w:val="left"/>
        <w:rPr>
          <w:sz w:val="28"/>
          <w:szCs w:val="28"/>
        </w:rPr>
      </w:pPr>
      <w:r>
        <w:rPr>
          <w:sz w:val="28"/>
          <w:szCs w:val="28"/>
        </w:rPr>
        <w:t>д. Взвад</w:t>
      </w:r>
    </w:p>
    <w:p>
      <w:pPr>
        <w:tabs>
          <w:tab w:val="left" w:pos="3570"/>
        </w:tabs>
        <w:jc w:val="left"/>
        <w:rPr>
          <w:sz w:val="28"/>
          <w:szCs w:val="28"/>
        </w:rPr>
      </w:pPr>
    </w:p>
    <w:p>
      <w:pPr>
        <w:tabs>
          <w:tab w:val="left" w:pos="35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 вступлении в  должность</w:t>
      </w:r>
    </w:p>
    <w:p>
      <w:pPr>
        <w:tabs>
          <w:tab w:val="left" w:pos="35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 Взвадского 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54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В соответствии с пунктом 3 статьи 61 областного закона от 21.06.2007 № 121-ОЗ «О выборах Главы муниципального образования в Новгородской области»</w:t>
      </w:r>
      <w:r>
        <w:rPr>
          <w:rFonts w:hint="default"/>
          <w:sz w:val="28"/>
          <w:szCs w:val="28"/>
          <w:lang w:val="ru-RU"/>
        </w:rPr>
        <w:t>,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Взвадского сельского поселения  </w:t>
      </w:r>
    </w:p>
    <w:p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информацию территориальной избирательной комиссии Старорусского района об итогах голосования и результатов </w:t>
      </w:r>
      <w:r>
        <w:rPr>
          <w:rFonts w:hint="default"/>
          <w:sz w:val="28"/>
          <w:szCs w:val="28"/>
          <w:lang w:val="ru-RU"/>
        </w:rPr>
        <w:t xml:space="preserve"> досрочных </w:t>
      </w:r>
      <w:r>
        <w:rPr>
          <w:sz w:val="28"/>
          <w:szCs w:val="28"/>
        </w:rPr>
        <w:t>выборов Главы Взвадского сельского поселения</w:t>
      </w:r>
      <w:r>
        <w:rPr>
          <w:rFonts w:hint="default"/>
          <w:sz w:val="28"/>
          <w:szCs w:val="28"/>
          <w:lang w:val="ru-RU"/>
        </w:rPr>
        <w:t xml:space="preserve"> Старорусского муниципального района Новгородской области </w:t>
      </w:r>
      <w:r>
        <w:rPr>
          <w:sz w:val="28"/>
          <w:szCs w:val="28"/>
        </w:rPr>
        <w:t xml:space="preserve"> 1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сентября 20</w:t>
      </w:r>
      <w:r>
        <w:rPr>
          <w:rFonts w:hint="default"/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года.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день вступления в должность Главы Взвадского сельского поселения </w:t>
      </w:r>
      <w:r>
        <w:rPr>
          <w:sz w:val="28"/>
          <w:szCs w:val="28"/>
          <w:lang w:val="ru-RU"/>
        </w:rPr>
        <w:t>Ивашкина</w:t>
      </w:r>
      <w:r>
        <w:rPr>
          <w:rFonts w:hint="default"/>
          <w:sz w:val="28"/>
          <w:szCs w:val="28"/>
          <w:lang w:val="ru-RU"/>
        </w:rPr>
        <w:t xml:space="preserve"> Владимира Ивановича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сентября 20</w:t>
      </w:r>
      <w:r>
        <w:rPr>
          <w:rFonts w:hint="default"/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года. 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«Взвадский вестник».</w:t>
      </w:r>
    </w:p>
    <w:p>
      <w:pPr>
        <w:pStyle w:val="4"/>
        <w:widowControl/>
        <w:ind w:firstLine="0"/>
        <w:rPr>
          <w:rFonts w:ascii="Times New Roman" w:hAnsi="Times New Roman"/>
          <w:sz w:val="48"/>
          <w:szCs w:val="48"/>
        </w:rPr>
      </w:pPr>
    </w:p>
    <w:p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</w:t>
      </w:r>
    </w:p>
    <w:p>
      <w:pPr>
        <w:pStyle w:val="4"/>
        <w:widowControl/>
        <w:ind w:left="0" w:leftChars="0" w:firstLine="0" w:firstLineChars="0"/>
        <w:jc w:val="both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Заместитель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председателя Совета депутатов</w:t>
      </w:r>
    </w:p>
    <w:p>
      <w:pPr>
        <w:rPr>
          <w:rFonts w:hint="default"/>
          <w:lang w:val="ru-RU"/>
        </w:rPr>
      </w:pPr>
      <w:r>
        <w:rPr>
          <w:rFonts w:hint="default"/>
          <w:b/>
          <w:sz w:val="28"/>
          <w:szCs w:val="28"/>
          <w:lang w:val="ru-RU"/>
        </w:rPr>
        <w:t>Взвадского сельского поселения :                                          О. Г. Малова</w:t>
      </w:r>
    </w:p>
    <w:p>
      <w:pPr>
        <w:rPr>
          <w:sz w:val="28"/>
          <w:szCs w:val="28"/>
        </w:rPr>
      </w:pPr>
    </w:p>
    <w:p/>
    <w:sectPr>
      <w:pgSz w:w="11906" w:h="16838"/>
      <w:pgMar w:top="1440" w:right="986" w:bottom="1440" w:left="13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F77EA"/>
    <w:rsid w:val="00BF7DD8"/>
    <w:rsid w:val="03F54335"/>
    <w:rsid w:val="11EF5581"/>
    <w:rsid w:val="14EF637B"/>
    <w:rsid w:val="1AF00FC4"/>
    <w:rsid w:val="1C6A7954"/>
    <w:rsid w:val="29B67DCE"/>
    <w:rsid w:val="372433AA"/>
    <w:rsid w:val="3B4554AC"/>
    <w:rsid w:val="493F77EA"/>
    <w:rsid w:val="72E63E2B"/>
    <w:rsid w:val="7765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next w:val="1"/>
    <w:qFormat/>
    <w:uiPriority w:val="0"/>
    <w:pPr>
      <w:widowControl w:val="0"/>
      <w:suppressAutoHyphens/>
      <w:autoSpaceDE w:val="0"/>
      <w:ind w:firstLine="720"/>
    </w:pPr>
    <w:rPr>
      <w:rFonts w:ascii="Arial" w:hAnsi="Arial" w:eastAsia="Arial" w:cs="Times New Roman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2020-09-16T09:00:00Z</dcterms:created>
  <dc:creator>Взвад</dc:creator>
  <cp:lastModifiedBy>Взвад</cp:lastModifiedBy>
  <cp:lastPrinted>2020-10-06T08:31:00Z</cp:lastPrinted>
  <dcterms:modified xsi:type="dcterms:W3CDTF">2023-09-15T05:45:51Z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6191B2DA17F141128134BDC0EF3DDBA7</vt:lpwstr>
  </property>
</Properties>
</file>