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A2" w:rsidRPr="00370BA2" w:rsidRDefault="00370BA2" w:rsidP="00370BA2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370BA2">
        <w:rPr>
          <w:rStyle w:val="a4"/>
          <w:rFonts w:ascii="Arial" w:hAnsi="Arial" w:cs="Arial"/>
          <w:color w:val="000000"/>
          <w:sz w:val="22"/>
          <w:szCs w:val="22"/>
        </w:rPr>
        <w:t xml:space="preserve">И Н Ф О </w:t>
      </w:r>
      <w:proofErr w:type="gramStart"/>
      <w:r w:rsidRPr="00370BA2">
        <w:rPr>
          <w:rStyle w:val="a4"/>
          <w:rFonts w:ascii="Arial" w:hAnsi="Arial" w:cs="Arial"/>
          <w:color w:val="000000"/>
          <w:sz w:val="22"/>
          <w:szCs w:val="22"/>
        </w:rPr>
        <w:t>Р</w:t>
      </w:r>
      <w:proofErr w:type="gramEnd"/>
      <w:r w:rsidRPr="00370BA2">
        <w:rPr>
          <w:rStyle w:val="a4"/>
          <w:rFonts w:ascii="Arial" w:hAnsi="Arial" w:cs="Arial"/>
          <w:color w:val="000000"/>
          <w:sz w:val="22"/>
          <w:szCs w:val="22"/>
        </w:rPr>
        <w:t xml:space="preserve"> М А Ц И Я</w:t>
      </w:r>
      <w:r w:rsidRPr="00370BA2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370BA2">
        <w:rPr>
          <w:rStyle w:val="a4"/>
          <w:rFonts w:ascii="Arial" w:hAnsi="Arial" w:cs="Arial"/>
          <w:color w:val="000000"/>
          <w:sz w:val="22"/>
          <w:szCs w:val="22"/>
        </w:rPr>
        <w:t xml:space="preserve">об обращениях граждан в Администрацию </w:t>
      </w:r>
      <w:proofErr w:type="spellStart"/>
      <w:r w:rsidRPr="00370BA2">
        <w:rPr>
          <w:rStyle w:val="a4"/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370BA2">
        <w:rPr>
          <w:rStyle w:val="a4"/>
          <w:rFonts w:ascii="Arial" w:hAnsi="Arial" w:cs="Arial"/>
          <w:color w:val="000000"/>
          <w:sz w:val="22"/>
          <w:szCs w:val="22"/>
        </w:rPr>
        <w:t xml:space="preserve"> сельского поселения за 3 квартал 2022 года</w:t>
      </w:r>
    </w:p>
    <w:p w:rsidR="00370BA2" w:rsidRPr="00370BA2" w:rsidRDefault="00370BA2" w:rsidP="00370BA2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370BA2">
        <w:rPr>
          <w:rFonts w:ascii="Arial" w:hAnsi="Arial" w:cs="Arial"/>
          <w:color w:val="000000"/>
          <w:sz w:val="22"/>
          <w:szCs w:val="22"/>
        </w:rPr>
        <w:t xml:space="preserve">Главой Администрации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370BA2">
        <w:rPr>
          <w:rFonts w:ascii="Arial" w:hAnsi="Arial" w:cs="Arial"/>
          <w:color w:val="000000"/>
          <w:sz w:val="22"/>
          <w:szCs w:val="22"/>
        </w:rPr>
        <w:t xml:space="preserve">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  <w:r w:rsidRPr="00370BA2">
        <w:rPr>
          <w:rFonts w:ascii="Arial" w:hAnsi="Arial" w:cs="Arial"/>
          <w:color w:val="000000"/>
          <w:sz w:val="22"/>
          <w:szCs w:val="22"/>
        </w:rPr>
        <w:br/>
        <w:t xml:space="preserve">За отчётный период 3квартал 2022 года в Администрацию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370BA2">
        <w:rPr>
          <w:rFonts w:ascii="Arial" w:hAnsi="Arial" w:cs="Arial"/>
          <w:color w:val="000000"/>
          <w:sz w:val="22"/>
          <w:szCs w:val="22"/>
        </w:rPr>
        <w:t xml:space="preserve"> сельского поселения поступило обращений – 67, в том числе:</w:t>
      </w:r>
      <w:r w:rsidRPr="00370BA2">
        <w:rPr>
          <w:rFonts w:ascii="Arial" w:hAnsi="Arial" w:cs="Arial"/>
          <w:color w:val="000000"/>
          <w:sz w:val="22"/>
          <w:szCs w:val="22"/>
        </w:rPr>
        <w:br/>
        <w:t>письменных –47(в электронном виде – 20);</w:t>
      </w:r>
      <w:r w:rsidRPr="00370BA2">
        <w:rPr>
          <w:rFonts w:ascii="Arial" w:hAnsi="Arial" w:cs="Arial"/>
          <w:color w:val="000000"/>
          <w:sz w:val="22"/>
          <w:szCs w:val="22"/>
        </w:rPr>
        <w:br/>
        <w:t>устных - 20</w:t>
      </w:r>
      <w:r w:rsidRPr="00370BA2">
        <w:rPr>
          <w:rFonts w:ascii="Arial" w:hAnsi="Arial" w:cs="Arial"/>
          <w:color w:val="000000"/>
          <w:sz w:val="22"/>
          <w:szCs w:val="22"/>
        </w:rPr>
        <w:br/>
        <w:t>Количество заявлений граждан о присвоении, подтверждении адресов физическим лицам - 15</w:t>
      </w:r>
      <w:r w:rsidRPr="00370BA2">
        <w:rPr>
          <w:rFonts w:ascii="Arial" w:hAnsi="Arial" w:cs="Arial"/>
          <w:color w:val="000000"/>
          <w:sz w:val="22"/>
          <w:szCs w:val="22"/>
        </w:rPr>
        <w:br/>
        <w:t>юридическим лицам– 2(все рассмотрены).</w:t>
      </w:r>
      <w:r w:rsidRPr="00370BA2">
        <w:rPr>
          <w:rFonts w:ascii="Arial" w:hAnsi="Arial" w:cs="Arial"/>
          <w:color w:val="000000"/>
          <w:sz w:val="22"/>
          <w:szCs w:val="22"/>
        </w:rPr>
        <w:br/>
        <w:t>Количество заявлений граждан на выдачу справок различного содержания – 15(все рассмотрены).</w:t>
      </w:r>
      <w:r w:rsidRPr="00370BA2">
        <w:rPr>
          <w:rFonts w:ascii="Arial" w:hAnsi="Arial" w:cs="Arial"/>
          <w:color w:val="000000"/>
          <w:sz w:val="22"/>
          <w:szCs w:val="22"/>
        </w:rPr>
        <w:br/>
        <w:t>Количество заявлений граждан по разным вопросам – 37(все рассмотрены):</w:t>
      </w:r>
      <w:proofErr w:type="gramStart"/>
      <w:r w:rsidRPr="00370BA2">
        <w:rPr>
          <w:rFonts w:ascii="Arial" w:hAnsi="Arial" w:cs="Arial"/>
          <w:color w:val="000000"/>
          <w:sz w:val="22"/>
          <w:szCs w:val="22"/>
        </w:rPr>
        <w:br/>
        <w:t>-</w:t>
      </w:r>
      <w:proofErr w:type="gramEnd"/>
      <w:r w:rsidRPr="00370BA2">
        <w:rPr>
          <w:rFonts w:ascii="Arial" w:hAnsi="Arial" w:cs="Arial"/>
          <w:color w:val="000000"/>
          <w:sz w:val="22"/>
          <w:szCs w:val="22"/>
        </w:rPr>
        <w:t>по уличному освещению;</w:t>
      </w:r>
      <w:r w:rsidRPr="00370BA2">
        <w:rPr>
          <w:rFonts w:ascii="Arial" w:hAnsi="Arial" w:cs="Arial"/>
          <w:color w:val="000000"/>
          <w:sz w:val="22"/>
          <w:szCs w:val="22"/>
        </w:rPr>
        <w:br/>
        <w:t>- по благоустройству территории;</w:t>
      </w:r>
      <w:r w:rsidRPr="00370BA2">
        <w:rPr>
          <w:rFonts w:ascii="Arial" w:hAnsi="Arial" w:cs="Arial"/>
          <w:color w:val="000000"/>
          <w:sz w:val="22"/>
          <w:szCs w:val="22"/>
        </w:rPr>
        <w:br/>
        <w:t>- по согласованию места вырубки (чистки) зеленых насаждений;</w:t>
      </w:r>
      <w:r w:rsidRPr="00370BA2">
        <w:rPr>
          <w:rFonts w:ascii="Arial" w:hAnsi="Arial" w:cs="Arial"/>
          <w:color w:val="000000"/>
          <w:sz w:val="22"/>
          <w:szCs w:val="22"/>
        </w:rPr>
        <w:br/>
        <w:t>Коллективных обращений нет.</w:t>
      </w:r>
      <w:r w:rsidRPr="00370BA2">
        <w:rPr>
          <w:rFonts w:ascii="Arial" w:hAnsi="Arial" w:cs="Arial"/>
          <w:color w:val="000000"/>
          <w:sz w:val="22"/>
          <w:szCs w:val="22"/>
        </w:rPr>
        <w:br/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 На контроле вопросов нет.</w:t>
      </w:r>
      <w:r w:rsidRPr="00370BA2">
        <w:rPr>
          <w:rFonts w:ascii="Arial" w:hAnsi="Arial" w:cs="Arial"/>
          <w:color w:val="000000"/>
          <w:sz w:val="22"/>
          <w:szCs w:val="22"/>
        </w:rPr>
        <w:br/>
        <w:t>По вопросу уличного освещения даны разъяснения, что необходимое уличное освещение будет восстановлено в ноябре 2022 года.</w:t>
      </w:r>
      <w:r w:rsidRPr="00370BA2">
        <w:rPr>
          <w:rFonts w:ascii="Arial" w:hAnsi="Arial" w:cs="Arial"/>
          <w:color w:val="000000"/>
          <w:sz w:val="22"/>
          <w:szCs w:val="22"/>
        </w:rPr>
        <w:br/>
        <w:t xml:space="preserve">По вопросу согласования места вырубки (чистки) зеленых насаждений (деревьев) на полях ранее принадлежащих СПК Анишино вблизи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д</w:t>
      </w:r>
      <w:proofErr w:type="gramStart"/>
      <w:r w:rsidRPr="00370BA2">
        <w:rPr>
          <w:rFonts w:ascii="Arial" w:hAnsi="Arial" w:cs="Arial"/>
          <w:color w:val="000000"/>
          <w:sz w:val="22"/>
          <w:szCs w:val="22"/>
        </w:rPr>
        <w:t>.О</w:t>
      </w:r>
      <w:proofErr w:type="gramEnd"/>
      <w:r w:rsidRPr="00370BA2">
        <w:rPr>
          <w:rFonts w:ascii="Arial" w:hAnsi="Arial" w:cs="Arial"/>
          <w:color w:val="000000"/>
          <w:sz w:val="22"/>
          <w:szCs w:val="22"/>
        </w:rPr>
        <w:t>твидино</w:t>
      </w:r>
      <w:proofErr w:type="spellEnd"/>
      <w:r w:rsidRPr="00370BA2">
        <w:rPr>
          <w:rFonts w:ascii="Arial" w:hAnsi="Arial" w:cs="Arial"/>
          <w:color w:val="000000"/>
          <w:sz w:val="22"/>
          <w:szCs w:val="22"/>
        </w:rPr>
        <w:t xml:space="preserve"> был дан ответ, о том, что администрация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370BA2">
        <w:rPr>
          <w:rFonts w:ascii="Arial" w:hAnsi="Arial" w:cs="Arial"/>
          <w:color w:val="000000"/>
          <w:sz w:val="22"/>
          <w:szCs w:val="22"/>
        </w:rPr>
        <w:t xml:space="preserve"> сельского поселения распоряжается муниципальными землями которые были оформлены в соответствии с Федеральным законом №101 «Об обороте земель сельскохозяйственного назначения» от 22.06.2002 г., то есть невостребованные земельные доли. </w:t>
      </w:r>
      <w:proofErr w:type="gramStart"/>
      <w:r w:rsidRPr="00370BA2">
        <w:rPr>
          <w:rFonts w:ascii="Arial" w:hAnsi="Arial" w:cs="Arial"/>
          <w:color w:val="000000"/>
          <w:sz w:val="22"/>
          <w:szCs w:val="22"/>
        </w:rPr>
        <w:t>Земли</w:t>
      </w:r>
      <w:proofErr w:type="gramEnd"/>
      <w:r w:rsidRPr="00370BA2">
        <w:rPr>
          <w:rFonts w:ascii="Arial" w:hAnsi="Arial" w:cs="Arial"/>
          <w:color w:val="000000"/>
          <w:sz w:val="22"/>
          <w:szCs w:val="22"/>
        </w:rPr>
        <w:t xml:space="preserve"> которые расположены около д.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Отвидино</w:t>
      </w:r>
      <w:proofErr w:type="spellEnd"/>
      <w:r w:rsidRPr="00370BA2">
        <w:rPr>
          <w:rFonts w:ascii="Arial" w:hAnsi="Arial" w:cs="Arial"/>
          <w:color w:val="000000"/>
          <w:sz w:val="22"/>
          <w:szCs w:val="22"/>
        </w:rPr>
        <w:t xml:space="preserve"> не являются паевыми. Эти земли относятся к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неразграниченной</w:t>
      </w:r>
      <w:proofErr w:type="spellEnd"/>
      <w:r w:rsidRPr="00370BA2">
        <w:rPr>
          <w:rFonts w:ascii="Arial" w:hAnsi="Arial" w:cs="Arial"/>
          <w:color w:val="000000"/>
          <w:sz w:val="22"/>
          <w:szCs w:val="22"/>
        </w:rPr>
        <w:t xml:space="preserve"> государственной собственностью, которыми распоряжается Администрация Старорусского муниципального района. Поэтому необходимо обратиться в Администрацию Старорусского муниципального района для рассмотрения вопроса по существу.</w:t>
      </w:r>
      <w:r w:rsidRPr="00370BA2">
        <w:rPr>
          <w:rFonts w:ascii="Arial" w:hAnsi="Arial" w:cs="Arial"/>
          <w:color w:val="000000"/>
          <w:sz w:val="22"/>
          <w:szCs w:val="22"/>
        </w:rPr>
        <w:br/>
        <w:t xml:space="preserve">По вопросу создания комиссии и проверки земельного участка: комиссией Администрации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370BA2">
        <w:rPr>
          <w:rFonts w:ascii="Arial" w:hAnsi="Arial" w:cs="Arial"/>
          <w:color w:val="000000"/>
          <w:sz w:val="22"/>
          <w:szCs w:val="22"/>
        </w:rPr>
        <w:t xml:space="preserve"> сельского поселения был проведен осмотр данного участка, границы между участками соблюдены. В ходе осмотра установлено, что забору гражданина ни чего не угрожает. Сарай с дровами, расположенный на соседнем участке имеет отступ от забора, в </w:t>
      </w:r>
      <w:proofErr w:type="gramStart"/>
      <w:r w:rsidRPr="00370BA2">
        <w:rPr>
          <w:rFonts w:ascii="Arial" w:hAnsi="Arial" w:cs="Arial"/>
          <w:color w:val="000000"/>
          <w:sz w:val="22"/>
          <w:szCs w:val="22"/>
        </w:rPr>
        <w:t>плотную</w:t>
      </w:r>
      <w:proofErr w:type="gramEnd"/>
      <w:r w:rsidRPr="00370BA2">
        <w:rPr>
          <w:rFonts w:ascii="Arial" w:hAnsi="Arial" w:cs="Arial"/>
          <w:color w:val="000000"/>
          <w:sz w:val="22"/>
          <w:szCs w:val="22"/>
        </w:rPr>
        <w:t xml:space="preserve"> не расположен. Дрова аккуратно уложены. Зеленые насаждения также расположены на расстоянии от забора участка соседнего.</w:t>
      </w:r>
      <w:r w:rsidRPr="00370BA2">
        <w:rPr>
          <w:rFonts w:ascii="Arial" w:hAnsi="Arial" w:cs="Arial"/>
          <w:color w:val="000000"/>
          <w:sz w:val="22"/>
          <w:szCs w:val="22"/>
        </w:rPr>
        <w:br/>
        <w:t xml:space="preserve">Администрация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Взвадског</w:t>
      </w:r>
      <w:proofErr w:type="spellEnd"/>
      <w:r w:rsidRPr="00370BA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осельского</w:t>
      </w:r>
      <w:proofErr w:type="spellEnd"/>
      <w:r w:rsidRPr="00370BA2">
        <w:rPr>
          <w:rFonts w:ascii="Arial" w:hAnsi="Arial" w:cs="Arial"/>
          <w:color w:val="000000"/>
          <w:sz w:val="22"/>
          <w:szCs w:val="22"/>
        </w:rPr>
        <w:t xml:space="preserve"> поселения постоянно информирует население о состоянии работы с обращениями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граждан</w:t>
      </w:r>
      <w:proofErr w:type="gramStart"/>
      <w:r w:rsidRPr="00370BA2">
        <w:rPr>
          <w:rFonts w:ascii="Arial" w:hAnsi="Arial" w:cs="Arial"/>
          <w:color w:val="000000"/>
          <w:sz w:val="22"/>
          <w:szCs w:val="22"/>
        </w:rPr>
        <w:t>.В</w:t>
      </w:r>
      <w:proofErr w:type="spellEnd"/>
      <w:proofErr w:type="gramEnd"/>
      <w:r w:rsidRPr="00370BA2">
        <w:rPr>
          <w:rFonts w:ascii="Arial" w:hAnsi="Arial" w:cs="Arial"/>
          <w:color w:val="000000"/>
          <w:sz w:val="22"/>
          <w:szCs w:val="22"/>
        </w:rPr>
        <w:t xml:space="preserve"> актуальном состоянии поддерживается информация, размещенная в разделе «Информация о работе с обращениями граждан» на официальном сайте сельского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поселения.В</w:t>
      </w:r>
      <w:proofErr w:type="spellEnd"/>
      <w:r w:rsidRPr="00370BA2">
        <w:rPr>
          <w:rFonts w:ascii="Arial" w:hAnsi="Arial" w:cs="Arial"/>
          <w:color w:val="000000"/>
          <w:sz w:val="22"/>
          <w:szCs w:val="22"/>
        </w:rPr>
        <w:t xml:space="preserve"> данном разделе можно ознакомиться с нормативной правовой базой работы с обращениями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граждан;получить</w:t>
      </w:r>
      <w:proofErr w:type="spellEnd"/>
      <w:r w:rsidRPr="00370BA2">
        <w:rPr>
          <w:rFonts w:ascii="Arial" w:hAnsi="Arial" w:cs="Arial"/>
          <w:color w:val="000000"/>
          <w:sz w:val="22"/>
          <w:szCs w:val="22"/>
        </w:rPr>
        <w:t xml:space="preserve"> информацию о порядке и сроках рассмотрения обращений, ознакомиться с информацией об итогах работы с обращениями </w:t>
      </w:r>
      <w:proofErr w:type="spellStart"/>
      <w:r w:rsidRPr="00370BA2">
        <w:rPr>
          <w:rFonts w:ascii="Arial" w:hAnsi="Arial" w:cs="Arial"/>
          <w:color w:val="000000"/>
          <w:sz w:val="22"/>
          <w:szCs w:val="22"/>
        </w:rPr>
        <w:t>граждан</w:t>
      </w:r>
      <w:proofErr w:type="gramStart"/>
      <w:r w:rsidRPr="00370BA2">
        <w:rPr>
          <w:rFonts w:ascii="Arial" w:hAnsi="Arial" w:cs="Arial"/>
          <w:color w:val="000000"/>
          <w:sz w:val="22"/>
          <w:szCs w:val="22"/>
        </w:rPr>
        <w:t>.О</w:t>
      </w:r>
      <w:proofErr w:type="spellEnd"/>
      <w:proofErr w:type="gramEnd"/>
      <w:r w:rsidRPr="00370BA2">
        <w:rPr>
          <w:rFonts w:ascii="Arial" w:hAnsi="Arial" w:cs="Arial"/>
          <w:color w:val="000000"/>
          <w:sz w:val="22"/>
          <w:szCs w:val="22"/>
        </w:rPr>
        <w:t xml:space="preserve">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приемная.</w:t>
      </w:r>
      <w:r w:rsidRPr="00370BA2">
        <w:rPr>
          <w:rFonts w:ascii="Arial" w:hAnsi="Arial" w:cs="Arial"/>
          <w:color w:val="000000"/>
          <w:sz w:val="22"/>
          <w:szCs w:val="22"/>
        </w:rPr>
        <w:br/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954F64" w:rsidRPr="00370BA2" w:rsidRDefault="00954F64" w:rsidP="00370BA2">
      <w:pPr>
        <w:rPr>
          <w:sz w:val="22"/>
          <w:szCs w:val="22"/>
        </w:rPr>
      </w:pPr>
    </w:p>
    <w:sectPr w:rsidR="00954F64" w:rsidRPr="00370BA2" w:rsidSect="0057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C3B"/>
    <w:rsid w:val="002D7761"/>
    <w:rsid w:val="00370BA2"/>
    <w:rsid w:val="00464C3B"/>
    <w:rsid w:val="00572E2D"/>
    <w:rsid w:val="00954F64"/>
    <w:rsid w:val="009E7A3C"/>
    <w:rsid w:val="00BB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C3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64C3B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BB77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C3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64C3B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 Windows</cp:lastModifiedBy>
  <cp:revision>2</cp:revision>
  <dcterms:created xsi:type="dcterms:W3CDTF">2023-03-20T13:53:00Z</dcterms:created>
  <dcterms:modified xsi:type="dcterms:W3CDTF">2023-03-20T13:53:00Z</dcterms:modified>
</cp:coreProperties>
</file>